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EF8C" w14:textId="18EDE89F" w:rsidR="00432F04" w:rsidRPr="000A7754" w:rsidRDefault="00DE2B2A" w:rsidP="00DE2B2A">
      <w:pPr>
        <w:spacing w:after="0" w:line="240" w:lineRule="auto"/>
        <w:rPr>
          <w:b/>
          <w:sz w:val="32"/>
        </w:rPr>
      </w:pPr>
      <w:r w:rsidRPr="000A7754">
        <w:rPr>
          <w:b/>
          <w:sz w:val="32"/>
        </w:rPr>
        <w:t xml:space="preserve">aminoplus® </w:t>
      </w:r>
      <w:r w:rsidR="00F13DF7" w:rsidRPr="000A7754">
        <w:rPr>
          <w:b/>
          <w:sz w:val="32"/>
        </w:rPr>
        <w:t>simplex</w:t>
      </w:r>
    </w:p>
    <w:p w14:paraId="2F703741" w14:textId="051AFCC3" w:rsidR="00F13DF7" w:rsidRDefault="00DE2B2A" w:rsidP="00DE2B2A">
      <w:pPr>
        <w:spacing w:after="0" w:line="240" w:lineRule="auto"/>
      </w:pPr>
      <w:r w:rsidRPr="000A7754">
        <w:t xml:space="preserve">Prehransko dopolnilo z </w:t>
      </w:r>
      <w:r w:rsidR="00F13DF7" w:rsidRPr="00883816">
        <w:t>L-lizinom</w:t>
      </w:r>
      <w:r w:rsidR="005A4195" w:rsidRPr="00883816">
        <w:t>,</w:t>
      </w:r>
      <w:r w:rsidR="005A4195">
        <w:t xml:space="preserve"> vitamini</w:t>
      </w:r>
      <w:r w:rsidRPr="000A7754">
        <w:t xml:space="preserve"> in </w:t>
      </w:r>
      <w:r w:rsidR="00F13DF7" w:rsidRPr="000A7754">
        <w:t>elementi v sledovih, s sladil</w:t>
      </w:r>
      <w:r w:rsidR="009C6999">
        <w:t>om</w:t>
      </w:r>
      <w:r w:rsidR="006534C7">
        <w:t xml:space="preserve">. </w:t>
      </w:r>
      <w:r w:rsidR="006534C7" w:rsidRPr="006534C7">
        <w:t>Primerno samo za odrasle.</w:t>
      </w:r>
    </w:p>
    <w:p w14:paraId="101F97F1" w14:textId="28DCF46F" w:rsidR="00374632" w:rsidRPr="000A7754" w:rsidRDefault="00374632" w:rsidP="00DE2B2A">
      <w:pPr>
        <w:spacing w:after="0" w:line="240" w:lineRule="auto"/>
      </w:pPr>
      <w:r w:rsidRPr="00DC26FD">
        <w:rPr>
          <w:b/>
          <w:bCs/>
        </w:rPr>
        <w:t>Neto količina:</w:t>
      </w:r>
      <w:r w:rsidRPr="000A7754">
        <w:t xml:space="preserve"> 7 vrečk z dnevnim odmerkom po 7,5 g = 52,5 g.</w:t>
      </w:r>
    </w:p>
    <w:p w14:paraId="362F9E07" w14:textId="5BCE36A7" w:rsidR="00F13DF7" w:rsidRPr="000A7754" w:rsidRDefault="00F13DF7" w:rsidP="00DE2B2A">
      <w:pPr>
        <w:spacing w:after="0" w:line="240" w:lineRule="auto"/>
      </w:pPr>
    </w:p>
    <w:p w14:paraId="3975DFA4" w14:textId="07BD9FCE" w:rsidR="00F259E1" w:rsidRPr="00883816" w:rsidRDefault="006534C7" w:rsidP="001D77D8">
      <w:pPr>
        <w:pStyle w:val="ListParagraph"/>
        <w:numPr>
          <w:ilvl w:val="0"/>
          <w:numId w:val="4"/>
        </w:numPr>
        <w:spacing w:after="0" w:line="240" w:lineRule="auto"/>
        <w:rPr>
          <w:rFonts w:eastAsiaTheme="minorHAnsi"/>
        </w:rPr>
      </w:pPr>
      <w:r w:rsidRPr="00883816">
        <w:rPr>
          <w:rFonts w:eastAsiaTheme="minorHAnsi"/>
        </w:rPr>
        <w:t>Z b</w:t>
      </w:r>
      <w:r w:rsidR="00F13DF7" w:rsidRPr="00883816">
        <w:rPr>
          <w:rFonts w:eastAsiaTheme="minorHAnsi"/>
        </w:rPr>
        <w:t>iotin</w:t>
      </w:r>
      <w:r w:rsidRPr="00883816">
        <w:rPr>
          <w:rFonts w:eastAsiaTheme="minorHAnsi"/>
        </w:rPr>
        <w:t>om</w:t>
      </w:r>
      <w:r w:rsidR="00F13DF7" w:rsidRPr="00883816">
        <w:rPr>
          <w:rFonts w:eastAsiaTheme="minorHAnsi"/>
        </w:rPr>
        <w:t xml:space="preserve"> </w:t>
      </w:r>
      <w:r w:rsidR="000F6A0A" w:rsidRPr="00883816">
        <w:rPr>
          <w:rFonts w:eastAsiaTheme="minorHAnsi"/>
        </w:rPr>
        <w:t>in</w:t>
      </w:r>
      <w:r w:rsidR="00F13DF7" w:rsidRPr="00883816">
        <w:rPr>
          <w:rFonts w:eastAsiaTheme="minorHAnsi"/>
        </w:rPr>
        <w:t xml:space="preserve"> riboflavin</w:t>
      </w:r>
      <w:r w:rsidRPr="00883816">
        <w:rPr>
          <w:rFonts w:eastAsiaTheme="minorHAnsi"/>
        </w:rPr>
        <w:t>o</w:t>
      </w:r>
      <w:r w:rsidR="00817593">
        <w:rPr>
          <w:rFonts w:eastAsiaTheme="minorHAnsi"/>
        </w:rPr>
        <w:t>m</w:t>
      </w:r>
      <w:r w:rsidRPr="00883816">
        <w:rPr>
          <w:rFonts w:eastAsiaTheme="minorHAnsi"/>
        </w:rPr>
        <w:t>, ki</w:t>
      </w:r>
      <w:r w:rsidR="00F13DF7" w:rsidRPr="00883816">
        <w:rPr>
          <w:rFonts w:eastAsiaTheme="minorHAnsi"/>
        </w:rPr>
        <w:t xml:space="preserve"> </w:t>
      </w:r>
      <w:r w:rsidR="000F6A0A" w:rsidRPr="00883816">
        <w:rPr>
          <w:rFonts w:eastAsiaTheme="minorHAnsi"/>
        </w:rPr>
        <w:t>prispevata k ohranjanju</w:t>
      </w:r>
      <w:r w:rsidR="00F13DF7" w:rsidRPr="00883816">
        <w:rPr>
          <w:rFonts w:eastAsiaTheme="minorHAnsi"/>
        </w:rPr>
        <w:t xml:space="preserve"> </w:t>
      </w:r>
      <w:r w:rsidR="009C6999" w:rsidRPr="00883816">
        <w:rPr>
          <w:rFonts w:eastAsiaTheme="minorHAnsi"/>
        </w:rPr>
        <w:t>zdrave</w:t>
      </w:r>
      <w:r w:rsidR="000F6A0A" w:rsidRPr="00883816">
        <w:rPr>
          <w:rFonts w:eastAsiaTheme="minorHAnsi"/>
        </w:rPr>
        <w:t xml:space="preserve"> kože</w:t>
      </w:r>
      <w:r w:rsidR="00F13DF7" w:rsidRPr="00883816">
        <w:rPr>
          <w:rFonts w:eastAsiaTheme="minorHAnsi"/>
        </w:rPr>
        <w:t xml:space="preserve"> </w:t>
      </w:r>
      <w:r w:rsidR="000F6A0A" w:rsidRPr="00883816">
        <w:rPr>
          <w:rFonts w:eastAsiaTheme="minorHAnsi"/>
        </w:rPr>
        <w:t xml:space="preserve">in </w:t>
      </w:r>
      <w:r w:rsidR="009C6999" w:rsidRPr="00883816">
        <w:rPr>
          <w:rFonts w:eastAsiaTheme="minorHAnsi"/>
        </w:rPr>
        <w:t>zdravih sluznic</w:t>
      </w:r>
      <w:r w:rsidR="000F6A0A" w:rsidRPr="00883816">
        <w:rPr>
          <w:rFonts w:eastAsiaTheme="minorHAnsi"/>
        </w:rPr>
        <w:t>.</w:t>
      </w:r>
    </w:p>
    <w:p w14:paraId="4D4A15E5" w14:textId="26917657" w:rsidR="00F259E1" w:rsidRDefault="006534C7" w:rsidP="001D77D8">
      <w:pPr>
        <w:pStyle w:val="ListParagraph"/>
        <w:numPr>
          <w:ilvl w:val="0"/>
          <w:numId w:val="4"/>
        </w:numPr>
        <w:spacing w:after="0" w:line="240" w:lineRule="auto"/>
        <w:rPr>
          <w:rFonts w:eastAsiaTheme="minorHAnsi"/>
        </w:rPr>
      </w:pPr>
      <w:r>
        <w:rPr>
          <w:rFonts w:eastAsiaTheme="minorHAnsi"/>
        </w:rPr>
        <w:t>Z v</w:t>
      </w:r>
      <w:r w:rsidR="00F259E1" w:rsidRPr="00F94B23">
        <w:rPr>
          <w:rFonts w:eastAsiaTheme="minorHAnsi"/>
        </w:rPr>
        <w:t>itamin</w:t>
      </w:r>
      <w:r>
        <w:rPr>
          <w:rFonts w:eastAsiaTheme="minorHAnsi"/>
        </w:rPr>
        <w:t>om</w:t>
      </w:r>
      <w:r w:rsidR="00F259E1" w:rsidRPr="00F94B23">
        <w:rPr>
          <w:rFonts w:eastAsiaTheme="minorHAnsi"/>
        </w:rPr>
        <w:t xml:space="preserve"> C, cink</w:t>
      </w:r>
      <w:r>
        <w:rPr>
          <w:rFonts w:eastAsiaTheme="minorHAnsi"/>
        </w:rPr>
        <w:t>om</w:t>
      </w:r>
      <w:r w:rsidR="00F259E1" w:rsidRPr="00F94B23">
        <w:rPr>
          <w:rFonts w:eastAsiaTheme="minorHAnsi"/>
        </w:rPr>
        <w:t>,</w:t>
      </w:r>
      <w:r w:rsidR="009C6999">
        <w:rPr>
          <w:rFonts w:eastAsiaTheme="minorHAnsi"/>
        </w:rPr>
        <w:t xml:space="preserve"> ki imata vlogo pri delovanju imunskega sistema ter</w:t>
      </w:r>
      <w:r w:rsidR="00F259E1" w:rsidRPr="00F94B23">
        <w:rPr>
          <w:rFonts w:eastAsiaTheme="minorHAnsi"/>
        </w:rPr>
        <w:t xml:space="preserve"> fol</w:t>
      </w:r>
      <w:r w:rsidR="005A4195">
        <w:rPr>
          <w:rFonts w:eastAsiaTheme="minorHAnsi"/>
        </w:rPr>
        <w:t>at</w:t>
      </w:r>
      <w:r>
        <w:rPr>
          <w:rFonts w:eastAsiaTheme="minorHAnsi"/>
        </w:rPr>
        <w:t>om</w:t>
      </w:r>
      <w:r w:rsidR="005A4195">
        <w:rPr>
          <w:rFonts w:eastAsiaTheme="minorHAnsi"/>
        </w:rPr>
        <w:t xml:space="preserve"> </w:t>
      </w:r>
      <w:r w:rsidR="00F259E1" w:rsidRPr="00F94B23">
        <w:rPr>
          <w:rFonts w:eastAsiaTheme="minorHAnsi"/>
        </w:rPr>
        <w:t>in vitamin</w:t>
      </w:r>
      <w:r>
        <w:rPr>
          <w:rFonts w:eastAsiaTheme="minorHAnsi"/>
        </w:rPr>
        <w:t>om</w:t>
      </w:r>
      <w:r w:rsidR="00F259E1" w:rsidRPr="00F94B23">
        <w:rPr>
          <w:rFonts w:eastAsiaTheme="minorHAnsi"/>
        </w:rPr>
        <w:t xml:space="preserve"> D</w:t>
      </w:r>
      <w:r>
        <w:rPr>
          <w:rFonts w:eastAsiaTheme="minorHAnsi"/>
        </w:rPr>
        <w:t>, ki</w:t>
      </w:r>
      <w:r w:rsidR="00F259E1" w:rsidRPr="00F94B23">
        <w:rPr>
          <w:rFonts w:eastAsiaTheme="minorHAnsi"/>
        </w:rPr>
        <w:t xml:space="preserve"> </w:t>
      </w:r>
      <w:r w:rsidR="009C6999">
        <w:rPr>
          <w:rFonts w:eastAsiaTheme="minorHAnsi"/>
        </w:rPr>
        <w:t>prispevata k</w:t>
      </w:r>
      <w:r w:rsidR="00F259E1" w:rsidRPr="00F94B23">
        <w:rPr>
          <w:rFonts w:eastAsiaTheme="minorHAnsi"/>
        </w:rPr>
        <w:t xml:space="preserve"> delovanju imunskega sistema.</w:t>
      </w:r>
    </w:p>
    <w:p w14:paraId="41807444" w14:textId="557D86FB" w:rsidR="006534C7" w:rsidRPr="00883816" w:rsidRDefault="006534C7" w:rsidP="001D77D8">
      <w:pPr>
        <w:pStyle w:val="ListParagraph"/>
        <w:numPr>
          <w:ilvl w:val="0"/>
          <w:numId w:val="4"/>
        </w:numPr>
        <w:spacing w:after="0" w:line="240" w:lineRule="auto"/>
        <w:rPr>
          <w:rFonts w:eastAsiaTheme="minorHAnsi"/>
        </w:rPr>
      </w:pPr>
      <w:r w:rsidRPr="00883816">
        <w:rPr>
          <w:rFonts w:eastAsiaTheme="minorHAnsi"/>
        </w:rPr>
        <w:t>Z aminokislino L-lizin.</w:t>
      </w:r>
    </w:p>
    <w:p w14:paraId="772739F8" w14:textId="77777777" w:rsidR="00DE2B2A" w:rsidRPr="000A7754" w:rsidRDefault="00DE2B2A" w:rsidP="00DE2B2A">
      <w:pPr>
        <w:spacing w:after="0" w:line="240" w:lineRule="auto"/>
      </w:pPr>
    </w:p>
    <w:p w14:paraId="36E7DD0D" w14:textId="66164003" w:rsidR="00DE2B2A" w:rsidRPr="000A7754" w:rsidRDefault="006534C7" w:rsidP="00DE2B2A">
      <w:pPr>
        <w:spacing w:after="0" w:line="240" w:lineRule="auto"/>
        <w:rPr>
          <w:b/>
        </w:rPr>
      </w:pPr>
      <w:r>
        <w:rPr>
          <w:b/>
        </w:rPr>
        <w:t>Sestava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021"/>
        <w:gridCol w:w="3013"/>
      </w:tblGrid>
      <w:tr w:rsidR="00DE2B2A" w:rsidRPr="000A7754" w14:paraId="2A6C42E1" w14:textId="77777777" w:rsidTr="00DE2B2A">
        <w:tc>
          <w:tcPr>
            <w:tcW w:w="3070" w:type="dxa"/>
          </w:tcPr>
          <w:p w14:paraId="7817FC3C" w14:textId="77777777" w:rsidR="00DE2B2A" w:rsidRPr="000A7754" w:rsidRDefault="00DE2B2A" w:rsidP="00DE2B2A"/>
        </w:tc>
        <w:tc>
          <w:tcPr>
            <w:tcW w:w="3071" w:type="dxa"/>
          </w:tcPr>
          <w:p w14:paraId="4B3472B2" w14:textId="21CB1BC4" w:rsidR="00DE2B2A" w:rsidRPr="000A7754" w:rsidRDefault="00DE2B2A" w:rsidP="00F259E1">
            <w:pPr>
              <w:jc w:val="center"/>
              <w:rPr>
                <w:b/>
                <w:bCs/>
              </w:rPr>
            </w:pPr>
            <w:r w:rsidRPr="000A7754">
              <w:rPr>
                <w:b/>
                <w:bCs/>
              </w:rPr>
              <w:t>Dnevni odmerek</w:t>
            </w:r>
            <w:r w:rsidR="006534C7">
              <w:rPr>
                <w:b/>
                <w:bCs/>
              </w:rPr>
              <w:t xml:space="preserve"> (1 vrečka)</w:t>
            </w:r>
          </w:p>
        </w:tc>
        <w:tc>
          <w:tcPr>
            <w:tcW w:w="3071" w:type="dxa"/>
          </w:tcPr>
          <w:p w14:paraId="3620FBE5" w14:textId="246B22C7" w:rsidR="00DE2B2A" w:rsidRPr="000A7754" w:rsidRDefault="00DE2B2A" w:rsidP="00F259E1">
            <w:pPr>
              <w:jc w:val="center"/>
              <w:rPr>
                <w:b/>
                <w:bCs/>
              </w:rPr>
            </w:pPr>
            <w:r w:rsidRPr="000A7754">
              <w:rPr>
                <w:b/>
                <w:bCs/>
              </w:rPr>
              <w:t xml:space="preserve">% </w:t>
            </w:r>
            <w:r w:rsidR="00374632">
              <w:rPr>
                <w:b/>
                <w:bCs/>
              </w:rPr>
              <w:t>PDV*</w:t>
            </w:r>
          </w:p>
        </w:tc>
      </w:tr>
      <w:tr w:rsidR="00DE2B2A" w:rsidRPr="000A7754" w14:paraId="5FDF1235" w14:textId="77777777" w:rsidTr="00DE2B2A">
        <w:tc>
          <w:tcPr>
            <w:tcW w:w="3070" w:type="dxa"/>
          </w:tcPr>
          <w:p w14:paraId="164E7E8B" w14:textId="721487CB" w:rsidR="00DE2B2A" w:rsidRPr="000A7754" w:rsidRDefault="006534C7" w:rsidP="00DE2B2A">
            <w:r>
              <w:t>v</w:t>
            </w:r>
            <w:r w:rsidR="00F259E1" w:rsidRPr="000A7754">
              <w:t>itamin D</w:t>
            </w:r>
          </w:p>
        </w:tc>
        <w:tc>
          <w:tcPr>
            <w:tcW w:w="3071" w:type="dxa"/>
          </w:tcPr>
          <w:p w14:paraId="5C5954F0" w14:textId="28379E3D" w:rsidR="00DE2B2A" w:rsidRPr="000A7754" w:rsidRDefault="001D77D8" w:rsidP="00F259E1">
            <w:pPr>
              <w:jc w:val="center"/>
            </w:pPr>
            <w:r w:rsidRPr="000A7754">
              <w:t>10 μg (400 IU**)</w:t>
            </w:r>
          </w:p>
        </w:tc>
        <w:tc>
          <w:tcPr>
            <w:tcW w:w="3071" w:type="dxa"/>
          </w:tcPr>
          <w:p w14:paraId="6A1C6F19" w14:textId="23B59DA5" w:rsidR="00DE2B2A" w:rsidRPr="000A7754" w:rsidRDefault="00F259E1" w:rsidP="00F259E1">
            <w:pPr>
              <w:jc w:val="center"/>
            </w:pPr>
            <w:r w:rsidRPr="000A7754">
              <w:t>200</w:t>
            </w:r>
          </w:p>
        </w:tc>
      </w:tr>
      <w:tr w:rsidR="00DE2B2A" w:rsidRPr="000A7754" w14:paraId="1E881BA1" w14:textId="77777777" w:rsidTr="00DE2B2A">
        <w:tc>
          <w:tcPr>
            <w:tcW w:w="3070" w:type="dxa"/>
          </w:tcPr>
          <w:p w14:paraId="0BCA6C53" w14:textId="23B8ED5D" w:rsidR="00DE2B2A" w:rsidRPr="000A7754" w:rsidRDefault="006534C7" w:rsidP="00DE2B2A">
            <w:r>
              <w:t>v</w:t>
            </w:r>
            <w:r w:rsidR="00F259E1" w:rsidRPr="000A7754">
              <w:t>itamin E</w:t>
            </w:r>
          </w:p>
        </w:tc>
        <w:tc>
          <w:tcPr>
            <w:tcW w:w="3071" w:type="dxa"/>
          </w:tcPr>
          <w:p w14:paraId="76B04ED2" w14:textId="2FAD4265" w:rsidR="00FC262E" w:rsidRPr="000A7754" w:rsidRDefault="001D77D8" w:rsidP="00F259E1">
            <w:pPr>
              <w:jc w:val="center"/>
            </w:pPr>
            <w:r w:rsidRPr="000A7754">
              <w:t>30 mg (alfa-TE***)</w:t>
            </w:r>
          </w:p>
        </w:tc>
        <w:tc>
          <w:tcPr>
            <w:tcW w:w="3071" w:type="dxa"/>
          </w:tcPr>
          <w:p w14:paraId="64CCC400" w14:textId="213D77E5" w:rsidR="00DE2B2A" w:rsidRPr="000A7754" w:rsidRDefault="00F259E1" w:rsidP="00F259E1">
            <w:pPr>
              <w:jc w:val="center"/>
            </w:pPr>
            <w:r w:rsidRPr="000A7754">
              <w:t>250</w:t>
            </w:r>
          </w:p>
        </w:tc>
      </w:tr>
      <w:tr w:rsidR="00DE2B2A" w:rsidRPr="000A7754" w14:paraId="5CF3E81E" w14:textId="77777777" w:rsidTr="00DE2B2A">
        <w:tc>
          <w:tcPr>
            <w:tcW w:w="3070" w:type="dxa"/>
          </w:tcPr>
          <w:p w14:paraId="6698AAFB" w14:textId="5CB3B044" w:rsidR="00DE2B2A" w:rsidRPr="000A7754" w:rsidRDefault="006534C7" w:rsidP="00DE2B2A">
            <w:r>
              <w:t>v</w:t>
            </w:r>
            <w:r w:rsidR="00F259E1" w:rsidRPr="000A7754">
              <w:t>itamin C</w:t>
            </w:r>
          </w:p>
        </w:tc>
        <w:tc>
          <w:tcPr>
            <w:tcW w:w="3071" w:type="dxa"/>
          </w:tcPr>
          <w:p w14:paraId="09E44191" w14:textId="3A286268" w:rsidR="00DE2B2A" w:rsidRPr="000A7754" w:rsidRDefault="001D77D8" w:rsidP="00F259E1">
            <w:pPr>
              <w:jc w:val="center"/>
            </w:pPr>
            <w:r w:rsidRPr="000A7754">
              <w:t>500 mg</w:t>
            </w:r>
          </w:p>
        </w:tc>
        <w:tc>
          <w:tcPr>
            <w:tcW w:w="3071" w:type="dxa"/>
          </w:tcPr>
          <w:p w14:paraId="14B41E1D" w14:textId="55849E16" w:rsidR="00FC262E" w:rsidRPr="000A7754" w:rsidRDefault="00F259E1" w:rsidP="00F259E1">
            <w:pPr>
              <w:jc w:val="center"/>
            </w:pPr>
            <w:r w:rsidRPr="000A7754">
              <w:t>625</w:t>
            </w:r>
          </w:p>
        </w:tc>
      </w:tr>
      <w:tr w:rsidR="00FC262E" w:rsidRPr="000A7754" w14:paraId="48CD0B70" w14:textId="77777777" w:rsidTr="00DE2B2A">
        <w:tc>
          <w:tcPr>
            <w:tcW w:w="3070" w:type="dxa"/>
          </w:tcPr>
          <w:p w14:paraId="141CBFD6" w14:textId="17306298" w:rsidR="00FC262E" w:rsidRPr="000A7754" w:rsidRDefault="00F259E1" w:rsidP="00DE2B2A">
            <w:r w:rsidRPr="000A7754">
              <w:t>riboflavin</w:t>
            </w:r>
          </w:p>
        </w:tc>
        <w:tc>
          <w:tcPr>
            <w:tcW w:w="3071" w:type="dxa"/>
          </w:tcPr>
          <w:p w14:paraId="2DF82EAA" w14:textId="30C6578D" w:rsidR="00FC262E" w:rsidRPr="000A7754" w:rsidRDefault="001D77D8" w:rsidP="00F259E1">
            <w:pPr>
              <w:jc w:val="center"/>
            </w:pPr>
            <w:r w:rsidRPr="000A7754">
              <w:t>8 mg</w:t>
            </w:r>
          </w:p>
        </w:tc>
        <w:tc>
          <w:tcPr>
            <w:tcW w:w="3071" w:type="dxa"/>
          </w:tcPr>
          <w:p w14:paraId="2522F2E5" w14:textId="2E54A7F6" w:rsidR="00FC262E" w:rsidRPr="000A7754" w:rsidRDefault="00F259E1" w:rsidP="00F259E1">
            <w:pPr>
              <w:jc w:val="center"/>
            </w:pPr>
            <w:r w:rsidRPr="000A7754">
              <w:t>57</w:t>
            </w:r>
            <w:r w:rsidR="00FD283C">
              <w:t>1</w:t>
            </w:r>
          </w:p>
        </w:tc>
      </w:tr>
      <w:tr w:rsidR="00FC262E" w:rsidRPr="000A7754" w14:paraId="27CFE2DF" w14:textId="77777777" w:rsidTr="00DE2B2A">
        <w:tc>
          <w:tcPr>
            <w:tcW w:w="3070" w:type="dxa"/>
          </w:tcPr>
          <w:p w14:paraId="7D3CB621" w14:textId="3C2C84E6" w:rsidR="00FC262E" w:rsidRPr="000A7754" w:rsidRDefault="00F259E1" w:rsidP="00DE2B2A">
            <w:r w:rsidRPr="000A7754">
              <w:t>folna kislina</w:t>
            </w:r>
          </w:p>
        </w:tc>
        <w:tc>
          <w:tcPr>
            <w:tcW w:w="3071" w:type="dxa"/>
          </w:tcPr>
          <w:p w14:paraId="1D240627" w14:textId="37D7BFCB" w:rsidR="00FC262E" w:rsidRPr="000A7754" w:rsidRDefault="001D77D8" w:rsidP="00F259E1">
            <w:pPr>
              <w:jc w:val="center"/>
            </w:pPr>
            <w:r w:rsidRPr="000A7754">
              <w:t>400 μg</w:t>
            </w:r>
          </w:p>
        </w:tc>
        <w:tc>
          <w:tcPr>
            <w:tcW w:w="3071" w:type="dxa"/>
          </w:tcPr>
          <w:p w14:paraId="0A0CCAE1" w14:textId="0BDEDA81" w:rsidR="00FC262E" w:rsidRPr="000A7754" w:rsidRDefault="00F259E1" w:rsidP="00F259E1">
            <w:pPr>
              <w:jc w:val="center"/>
            </w:pPr>
            <w:r w:rsidRPr="000A7754">
              <w:t>200</w:t>
            </w:r>
          </w:p>
        </w:tc>
      </w:tr>
      <w:tr w:rsidR="00FC262E" w:rsidRPr="000A7754" w14:paraId="2284DAFC" w14:textId="77777777" w:rsidTr="00DE2B2A">
        <w:tc>
          <w:tcPr>
            <w:tcW w:w="3070" w:type="dxa"/>
          </w:tcPr>
          <w:p w14:paraId="6D3F4346" w14:textId="0F39870C" w:rsidR="00FC262E" w:rsidRPr="000A7754" w:rsidRDefault="00F259E1" w:rsidP="00DE2B2A">
            <w:r w:rsidRPr="000A7754">
              <w:t>biotin</w:t>
            </w:r>
          </w:p>
        </w:tc>
        <w:tc>
          <w:tcPr>
            <w:tcW w:w="3071" w:type="dxa"/>
          </w:tcPr>
          <w:p w14:paraId="2F04D276" w14:textId="3F8EC404" w:rsidR="00FC262E" w:rsidRPr="000A7754" w:rsidRDefault="001D77D8" w:rsidP="00F259E1">
            <w:pPr>
              <w:jc w:val="center"/>
            </w:pPr>
            <w:r w:rsidRPr="000A7754">
              <w:t>200 μg</w:t>
            </w:r>
          </w:p>
        </w:tc>
        <w:tc>
          <w:tcPr>
            <w:tcW w:w="3071" w:type="dxa"/>
          </w:tcPr>
          <w:p w14:paraId="670AC06C" w14:textId="729804C6" w:rsidR="00FC262E" w:rsidRPr="000A7754" w:rsidRDefault="00F259E1" w:rsidP="00F259E1">
            <w:pPr>
              <w:jc w:val="center"/>
            </w:pPr>
            <w:r w:rsidRPr="000A7754">
              <w:t>400</w:t>
            </w:r>
          </w:p>
        </w:tc>
      </w:tr>
      <w:tr w:rsidR="00FC262E" w:rsidRPr="000A7754" w14:paraId="5FAC2D66" w14:textId="77777777" w:rsidTr="00DE2B2A">
        <w:tc>
          <w:tcPr>
            <w:tcW w:w="3070" w:type="dxa"/>
          </w:tcPr>
          <w:p w14:paraId="5DD1B0AA" w14:textId="3741E2F0" w:rsidR="00FC262E" w:rsidRPr="000A7754" w:rsidRDefault="00F259E1" w:rsidP="00DE2B2A">
            <w:r w:rsidRPr="000A7754">
              <w:t>pantotenska kislina</w:t>
            </w:r>
          </w:p>
        </w:tc>
        <w:tc>
          <w:tcPr>
            <w:tcW w:w="3071" w:type="dxa"/>
          </w:tcPr>
          <w:p w14:paraId="50734FA9" w14:textId="784A87D9" w:rsidR="00FC262E" w:rsidRPr="000A7754" w:rsidRDefault="001D77D8" w:rsidP="00F259E1">
            <w:pPr>
              <w:jc w:val="center"/>
            </w:pPr>
            <w:r w:rsidRPr="000A7754">
              <w:t>18 mg</w:t>
            </w:r>
          </w:p>
        </w:tc>
        <w:tc>
          <w:tcPr>
            <w:tcW w:w="3071" w:type="dxa"/>
          </w:tcPr>
          <w:p w14:paraId="72C3E16E" w14:textId="736C5CAA" w:rsidR="00FC262E" w:rsidRPr="000A7754" w:rsidRDefault="00F259E1" w:rsidP="00F259E1">
            <w:pPr>
              <w:jc w:val="center"/>
            </w:pPr>
            <w:r w:rsidRPr="000A7754">
              <w:t>300</w:t>
            </w:r>
          </w:p>
        </w:tc>
      </w:tr>
      <w:tr w:rsidR="00FC262E" w:rsidRPr="000A7754" w14:paraId="27292B47" w14:textId="77777777" w:rsidTr="00DE2B2A">
        <w:tc>
          <w:tcPr>
            <w:tcW w:w="3070" w:type="dxa"/>
          </w:tcPr>
          <w:p w14:paraId="6B568662" w14:textId="74E84EA6" w:rsidR="00FC262E" w:rsidRPr="000A7754" w:rsidRDefault="00F259E1" w:rsidP="00DE2B2A">
            <w:r w:rsidRPr="000A7754">
              <w:t>cink</w:t>
            </w:r>
          </w:p>
        </w:tc>
        <w:tc>
          <w:tcPr>
            <w:tcW w:w="3071" w:type="dxa"/>
          </w:tcPr>
          <w:p w14:paraId="716E3FC1" w14:textId="5C1A412A" w:rsidR="00FC262E" w:rsidRPr="000A7754" w:rsidRDefault="001D77D8" w:rsidP="00F259E1">
            <w:pPr>
              <w:jc w:val="center"/>
            </w:pPr>
            <w:r w:rsidRPr="000A7754">
              <w:t>15 mg</w:t>
            </w:r>
          </w:p>
        </w:tc>
        <w:tc>
          <w:tcPr>
            <w:tcW w:w="3071" w:type="dxa"/>
          </w:tcPr>
          <w:p w14:paraId="2D90CD85" w14:textId="51B94074" w:rsidR="00FC262E" w:rsidRPr="000A7754" w:rsidRDefault="00F259E1" w:rsidP="00F259E1">
            <w:pPr>
              <w:jc w:val="center"/>
            </w:pPr>
            <w:r w:rsidRPr="000A7754">
              <w:t>150</w:t>
            </w:r>
          </w:p>
        </w:tc>
      </w:tr>
      <w:tr w:rsidR="00FC262E" w:rsidRPr="000A7754" w14:paraId="1BC6D07B" w14:textId="77777777" w:rsidTr="00DE2B2A">
        <w:tc>
          <w:tcPr>
            <w:tcW w:w="3070" w:type="dxa"/>
          </w:tcPr>
          <w:p w14:paraId="716E12F7" w14:textId="5C395D27" w:rsidR="00FC262E" w:rsidRPr="000A7754" w:rsidRDefault="00F259E1" w:rsidP="00DE2B2A">
            <w:r w:rsidRPr="000A7754">
              <w:t>selen</w:t>
            </w:r>
          </w:p>
        </w:tc>
        <w:tc>
          <w:tcPr>
            <w:tcW w:w="3071" w:type="dxa"/>
          </w:tcPr>
          <w:p w14:paraId="26DA7535" w14:textId="5CEA6071" w:rsidR="00FC262E" w:rsidRPr="000A7754" w:rsidRDefault="001D77D8" w:rsidP="00F259E1">
            <w:pPr>
              <w:jc w:val="center"/>
            </w:pPr>
            <w:r w:rsidRPr="000A7754">
              <w:t>80 μg</w:t>
            </w:r>
          </w:p>
        </w:tc>
        <w:tc>
          <w:tcPr>
            <w:tcW w:w="3071" w:type="dxa"/>
          </w:tcPr>
          <w:p w14:paraId="25CF4640" w14:textId="3DDB3886" w:rsidR="00FC262E" w:rsidRPr="000A7754" w:rsidRDefault="00F259E1" w:rsidP="00F259E1">
            <w:pPr>
              <w:jc w:val="center"/>
            </w:pPr>
            <w:r w:rsidRPr="000A7754">
              <w:t>145</w:t>
            </w:r>
          </w:p>
        </w:tc>
      </w:tr>
      <w:tr w:rsidR="00FC262E" w:rsidRPr="000A7754" w14:paraId="5B4EA485" w14:textId="77777777" w:rsidTr="00DE2B2A">
        <w:tc>
          <w:tcPr>
            <w:tcW w:w="3070" w:type="dxa"/>
          </w:tcPr>
          <w:p w14:paraId="3538C03F" w14:textId="078B17ED" w:rsidR="00FC262E" w:rsidRPr="000A7754" w:rsidRDefault="00F259E1" w:rsidP="00DE2B2A">
            <w:r w:rsidRPr="000A7754">
              <w:t>L-lizin</w:t>
            </w:r>
          </w:p>
        </w:tc>
        <w:tc>
          <w:tcPr>
            <w:tcW w:w="3071" w:type="dxa"/>
          </w:tcPr>
          <w:p w14:paraId="5D340840" w14:textId="26EAC4B2" w:rsidR="00FC262E" w:rsidRPr="000A7754" w:rsidRDefault="006534C7" w:rsidP="00F259E1">
            <w:pPr>
              <w:jc w:val="center"/>
            </w:pPr>
            <w:r>
              <w:t>3 g</w:t>
            </w:r>
          </w:p>
        </w:tc>
        <w:tc>
          <w:tcPr>
            <w:tcW w:w="3071" w:type="dxa"/>
          </w:tcPr>
          <w:p w14:paraId="302D7783" w14:textId="351F45CD" w:rsidR="00FC262E" w:rsidRPr="000A7754" w:rsidRDefault="00F259E1" w:rsidP="00F259E1">
            <w:pPr>
              <w:jc w:val="center"/>
            </w:pPr>
            <w:r w:rsidRPr="000A7754">
              <w:t>****</w:t>
            </w:r>
          </w:p>
        </w:tc>
      </w:tr>
      <w:tr w:rsidR="00FC262E" w:rsidRPr="000A7754" w14:paraId="7B9A2F20" w14:textId="77777777" w:rsidTr="00DE2B2A">
        <w:tc>
          <w:tcPr>
            <w:tcW w:w="3070" w:type="dxa"/>
          </w:tcPr>
          <w:p w14:paraId="730A6A8A" w14:textId="607DBCE8" w:rsidR="00FC262E" w:rsidRPr="000A7754" w:rsidRDefault="00F259E1" w:rsidP="00DE2B2A">
            <w:r w:rsidRPr="000A7754">
              <w:t>izvleček melise</w:t>
            </w:r>
          </w:p>
        </w:tc>
        <w:tc>
          <w:tcPr>
            <w:tcW w:w="3071" w:type="dxa"/>
          </w:tcPr>
          <w:p w14:paraId="71A6235F" w14:textId="59453FF1" w:rsidR="00FC262E" w:rsidRPr="000A7754" w:rsidRDefault="00F259E1" w:rsidP="00F259E1">
            <w:pPr>
              <w:jc w:val="center"/>
            </w:pPr>
            <w:r w:rsidRPr="000A7754">
              <w:t>25 mg</w:t>
            </w:r>
          </w:p>
        </w:tc>
        <w:tc>
          <w:tcPr>
            <w:tcW w:w="3071" w:type="dxa"/>
          </w:tcPr>
          <w:p w14:paraId="0DA7DB71" w14:textId="38F45BC7" w:rsidR="00FC262E" w:rsidRPr="000A7754" w:rsidRDefault="00F259E1" w:rsidP="00F259E1">
            <w:pPr>
              <w:jc w:val="center"/>
            </w:pPr>
            <w:r w:rsidRPr="000A7754">
              <w:t>****</w:t>
            </w:r>
          </w:p>
        </w:tc>
      </w:tr>
      <w:tr w:rsidR="00FC262E" w:rsidRPr="000A7754" w14:paraId="37F5F6E3" w14:textId="77777777" w:rsidTr="00DE2B2A">
        <w:tc>
          <w:tcPr>
            <w:tcW w:w="3070" w:type="dxa"/>
          </w:tcPr>
          <w:p w14:paraId="650EDDDA" w14:textId="77EB1B17" w:rsidR="00FC262E" w:rsidRPr="000A7754" w:rsidRDefault="00F259E1" w:rsidP="00DE2B2A">
            <w:r w:rsidRPr="000A7754">
              <w:t>izvleček bezga</w:t>
            </w:r>
          </w:p>
        </w:tc>
        <w:tc>
          <w:tcPr>
            <w:tcW w:w="3071" w:type="dxa"/>
          </w:tcPr>
          <w:p w14:paraId="0661DE86" w14:textId="63B16E6F" w:rsidR="00FC262E" w:rsidRPr="000A7754" w:rsidRDefault="00F259E1" w:rsidP="00F259E1">
            <w:pPr>
              <w:jc w:val="center"/>
            </w:pPr>
            <w:r w:rsidRPr="000A7754">
              <w:t>25 mg</w:t>
            </w:r>
          </w:p>
        </w:tc>
        <w:tc>
          <w:tcPr>
            <w:tcW w:w="3071" w:type="dxa"/>
          </w:tcPr>
          <w:p w14:paraId="73A2647D" w14:textId="1171B045" w:rsidR="00FC262E" w:rsidRPr="000A7754" w:rsidRDefault="00F259E1" w:rsidP="00F259E1">
            <w:pPr>
              <w:jc w:val="center"/>
            </w:pPr>
            <w:r w:rsidRPr="000A7754">
              <w:t>****</w:t>
            </w:r>
          </w:p>
        </w:tc>
      </w:tr>
    </w:tbl>
    <w:p w14:paraId="78838456" w14:textId="07008009" w:rsidR="00F259E1" w:rsidRPr="000A7754" w:rsidRDefault="00FC262E" w:rsidP="00F259E1">
      <w:pPr>
        <w:spacing w:after="0" w:line="240" w:lineRule="auto"/>
        <w:ind w:left="709" w:hanging="709"/>
      </w:pPr>
      <w:r w:rsidRPr="000A7754">
        <w:t>*</w:t>
      </w:r>
      <w:r w:rsidRPr="000A7754">
        <w:tab/>
      </w:r>
      <w:r w:rsidR="00F259E1" w:rsidRPr="000A7754">
        <w:t xml:space="preserve">referenčne vrednosti za </w:t>
      </w:r>
      <w:r w:rsidR="001D77D8" w:rsidRPr="000A7754">
        <w:t xml:space="preserve">priporočeni </w:t>
      </w:r>
      <w:r w:rsidR="00F259E1" w:rsidRPr="000A7754">
        <w:t>dnevni vnos hranil v skladu z Uredbo EU 1169/2011</w:t>
      </w:r>
    </w:p>
    <w:p w14:paraId="293FCD45" w14:textId="56946678" w:rsidR="00F259E1" w:rsidRPr="000A7754" w:rsidRDefault="00FC262E" w:rsidP="00F259E1">
      <w:pPr>
        <w:spacing w:after="0" w:line="240" w:lineRule="auto"/>
      </w:pPr>
      <w:r w:rsidRPr="000A7754">
        <w:t>**</w:t>
      </w:r>
      <w:r w:rsidRPr="000A7754">
        <w:tab/>
      </w:r>
      <w:r w:rsidR="00F259E1" w:rsidRPr="000A7754">
        <w:t>mednarodne enote (</w:t>
      </w:r>
      <w:r w:rsidR="001D77D8" w:rsidRPr="000A7754">
        <w:t xml:space="preserve">IU - </w:t>
      </w:r>
      <w:r w:rsidR="001D77D8" w:rsidRPr="00761BF4">
        <w:t>I</w:t>
      </w:r>
      <w:r w:rsidR="00F259E1" w:rsidRPr="00761BF4">
        <w:t xml:space="preserve">nternational </w:t>
      </w:r>
      <w:r w:rsidR="001D77D8" w:rsidRPr="00761BF4">
        <w:t>U</w:t>
      </w:r>
      <w:r w:rsidR="00F259E1" w:rsidRPr="00761BF4">
        <w:t>nits</w:t>
      </w:r>
      <w:r w:rsidR="00F259E1" w:rsidRPr="000A7754">
        <w:t>)</w:t>
      </w:r>
    </w:p>
    <w:p w14:paraId="16CF881C" w14:textId="56905326" w:rsidR="00FC262E" w:rsidRPr="000A7754" w:rsidRDefault="00F259E1" w:rsidP="00F259E1">
      <w:pPr>
        <w:spacing w:after="0" w:line="240" w:lineRule="auto"/>
      </w:pPr>
      <w:r w:rsidRPr="000A7754">
        <w:t>***</w:t>
      </w:r>
      <w:r w:rsidRPr="000A7754">
        <w:tab/>
      </w:r>
      <w:r w:rsidR="00FC262E" w:rsidRPr="000A7754">
        <w:t>ekvivalenti alfa-tokofer</w:t>
      </w:r>
      <w:r w:rsidR="009C6999">
        <w:t>ol</w:t>
      </w:r>
      <w:r w:rsidR="00FC262E" w:rsidRPr="000A7754">
        <w:t>a</w:t>
      </w:r>
    </w:p>
    <w:p w14:paraId="32A56A45" w14:textId="41C6D769" w:rsidR="00DE2B2A" w:rsidRPr="000A7754" w:rsidRDefault="00FC262E" w:rsidP="00F259E1">
      <w:pPr>
        <w:spacing w:after="0" w:line="240" w:lineRule="auto"/>
      </w:pPr>
      <w:r w:rsidRPr="000A7754">
        <w:t>***</w:t>
      </w:r>
      <w:r w:rsidR="00F259E1" w:rsidRPr="000A7754">
        <w:t>*</w:t>
      </w:r>
      <w:r w:rsidRPr="000A7754">
        <w:tab/>
        <w:t>priporočila niso na voljo</w:t>
      </w:r>
    </w:p>
    <w:p w14:paraId="198CEC6A" w14:textId="77777777" w:rsidR="00FC262E" w:rsidRPr="000A7754" w:rsidRDefault="00FC262E" w:rsidP="00FC262E">
      <w:pPr>
        <w:spacing w:after="0" w:line="240" w:lineRule="auto"/>
      </w:pPr>
    </w:p>
    <w:p w14:paraId="63993F6E" w14:textId="261E92F5" w:rsidR="00FC262E" w:rsidRPr="000A7754" w:rsidRDefault="00FC262E" w:rsidP="00FC262E">
      <w:pPr>
        <w:spacing w:after="0" w:line="240" w:lineRule="auto"/>
      </w:pPr>
      <w:r w:rsidRPr="000A7754">
        <w:rPr>
          <w:b/>
        </w:rPr>
        <w:t>Sestavine:</w:t>
      </w:r>
      <w:r w:rsidRPr="000A7754">
        <w:t xml:space="preserve"> </w:t>
      </w:r>
      <w:r w:rsidR="00F13DF7" w:rsidRPr="000A7754">
        <w:t xml:space="preserve">L-lizin hidroklorid; </w:t>
      </w:r>
      <w:r w:rsidR="009C6999">
        <w:t>kislina</w:t>
      </w:r>
      <w:r w:rsidR="00F13DF7" w:rsidRPr="000A7754">
        <w:t xml:space="preserve">: citronska kislina; </w:t>
      </w:r>
      <w:r w:rsidR="003922E9" w:rsidRPr="000A7754">
        <w:t xml:space="preserve">kalcijev </w:t>
      </w:r>
      <w:r w:rsidR="009C6999">
        <w:t>L-</w:t>
      </w:r>
      <w:r w:rsidR="003922E9" w:rsidRPr="000A7754">
        <w:t>askorbat</w:t>
      </w:r>
      <w:r w:rsidR="00F13DF7" w:rsidRPr="000A7754">
        <w:t xml:space="preserve">; cinkov glukonat; maltodekstrin, aroma; </w:t>
      </w:r>
      <w:r w:rsidR="005A4195" w:rsidRPr="000A7754">
        <w:t xml:space="preserve">sladilo: acesulfam K; </w:t>
      </w:r>
      <w:r w:rsidR="003922E9" w:rsidRPr="000F6A0A">
        <w:t xml:space="preserve">sredstvo </w:t>
      </w:r>
      <w:r w:rsidR="001B5581">
        <w:t>proti sprijemanju</w:t>
      </w:r>
      <w:r w:rsidR="003922E9" w:rsidRPr="000A7754">
        <w:t>:</w:t>
      </w:r>
      <w:r w:rsidR="00F13DF7" w:rsidRPr="000A7754">
        <w:t xml:space="preserve"> </w:t>
      </w:r>
      <w:r w:rsidR="003922E9" w:rsidRPr="000A7754">
        <w:t>silicijev dioksid</w:t>
      </w:r>
      <w:r w:rsidR="00F13DF7" w:rsidRPr="000A7754">
        <w:t xml:space="preserve">; </w:t>
      </w:r>
      <w:r w:rsidR="003922E9" w:rsidRPr="000A7754">
        <w:t>DL-alfa tokoferil acetat</w:t>
      </w:r>
      <w:r w:rsidR="00F13DF7" w:rsidRPr="000A7754">
        <w:t xml:space="preserve">; </w:t>
      </w:r>
      <w:r w:rsidR="003922E9" w:rsidRPr="000A7754">
        <w:t>kalcijev</w:t>
      </w:r>
      <w:r w:rsidR="00F13DF7" w:rsidRPr="000A7754">
        <w:t xml:space="preserve"> </w:t>
      </w:r>
      <w:r w:rsidR="009C6999">
        <w:t>D</w:t>
      </w:r>
      <w:r w:rsidR="00F13DF7" w:rsidRPr="000A7754">
        <w:t xml:space="preserve">-pantotenat; </w:t>
      </w:r>
      <w:r w:rsidR="003922E9" w:rsidRPr="000A7754">
        <w:t>izvleček melise</w:t>
      </w:r>
      <w:r w:rsidR="00F13DF7" w:rsidRPr="000A7754">
        <w:t xml:space="preserve">; </w:t>
      </w:r>
      <w:r w:rsidR="003922E9" w:rsidRPr="000A7754">
        <w:t>izvleček bezga</w:t>
      </w:r>
      <w:r w:rsidR="00F13DF7" w:rsidRPr="000A7754">
        <w:t xml:space="preserve">; riboflavin; </w:t>
      </w:r>
      <w:r w:rsidR="003922E9" w:rsidRPr="000A7754">
        <w:t>barvilo:</w:t>
      </w:r>
      <w:r w:rsidR="00F13DF7" w:rsidRPr="000A7754">
        <w:t xml:space="preserve"> beta</w:t>
      </w:r>
      <w:r w:rsidR="003922E9" w:rsidRPr="000A7754">
        <w:t>-karoten</w:t>
      </w:r>
      <w:r w:rsidR="00F13DF7" w:rsidRPr="000A7754">
        <w:t xml:space="preserve">; </w:t>
      </w:r>
      <w:r w:rsidR="003922E9" w:rsidRPr="000A7754">
        <w:t>folna kislina</w:t>
      </w:r>
      <w:r w:rsidR="00F13DF7" w:rsidRPr="000A7754">
        <w:t xml:space="preserve">; </w:t>
      </w:r>
      <w:r w:rsidR="009C6999">
        <w:t>D-</w:t>
      </w:r>
      <w:r w:rsidR="00F13DF7" w:rsidRPr="000A7754">
        <w:t xml:space="preserve">biotin; </w:t>
      </w:r>
      <w:r w:rsidR="003922E9" w:rsidRPr="000A7754">
        <w:t>natrijev</w:t>
      </w:r>
      <w:r w:rsidR="00F13DF7" w:rsidRPr="000A7754">
        <w:t xml:space="preserve"> selenat; </w:t>
      </w:r>
      <w:r w:rsidR="003922E9" w:rsidRPr="000A7754">
        <w:t>holekalciferol.</w:t>
      </w:r>
    </w:p>
    <w:p w14:paraId="0B3D86FE" w14:textId="77777777" w:rsidR="003922E9" w:rsidRPr="000A7754" w:rsidRDefault="003922E9" w:rsidP="00FC262E">
      <w:pPr>
        <w:spacing w:after="0" w:line="240" w:lineRule="auto"/>
      </w:pPr>
    </w:p>
    <w:p w14:paraId="27CDFC11" w14:textId="48C1A8A2" w:rsidR="00626A75" w:rsidRPr="000A7754" w:rsidRDefault="00626A75" w:rsidP="00F13DF7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eastAsia="zh-CN"/>
        </w:rPr>
      </w:pPr>
      <w:r w:rsidRPr="000A7754">
        <w:rPr>
          <w:rFonts w:ascii="Calibri" w:eastAsia="DengXian" w:hAnsi="Calibri" w:cs="Times New Roman"/>
          <w:lang w:eastAsia="zh-CN"/>
        </w:rPr>
        <w:t>Brez glutena</w:t>
      </w:r>
    </w:p>
    <w:p w14:paraId="244BEFB2" w14:textId="77777777" w:rsidR="00626A75" w:rsidRPr="000A7754" w:rsidRDefault="00626A75" w:rsidP="00626A75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eastAsia="zh-CN"/>
        </w:rPr>
      </w:pPr>
      <w:r w:rsidRPr="000A7754">
        <w:rPr>
          <w:rFonts w:ascii="Calibri" w:eastAsia="DengXian" w:hAnsi="Calibri" w:cs="Times New Roman"/>
          <w:lang w:eastAsia="zh-CN"/>
        </w:rPr>
        <w:t>Brez laktoze</w:t>
      </w:r>
    </w:p>
    <w:p w14:paraId="10373923" w14:textId="77777777" w:rsidR="00626A75" w:rsidRPr="000A7754" w:rsidRDefault="00626A75" w:rsidP="00626A75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eastAsia="zh-CN"/>
        </w:rPr>
      </w:pPr>
      <w:r w:rsidRPr="000A7754">
        <w:rPr>
          <w:rFonts w:ascii="Calibri" w:eastAsia="DengXian" w:hAnsi="Calibri" w:cs="Times New Roman"/>
          <w:lang w:eastAsia="zh-CN"/>
        </w:rPr>
        <w:t>Primerno za vegetarijance</w:t>
      </w:r>
    </w:p>
    <w:p w14:paraId="3197B368" w14:textId="77777777" w:rsidR="00626A75" w:rsidRPr="000A7754" w:rsidRDefault="00626A75" w:rsidP="00FC262E">
      <w:pPr>
        <w:spacing w:after="0" w:line="240" w:lineRule="auto"/>
      </w:pPr>
    </w:p>
    <w:p w14:paraId="7B4E5D6F" w14:textId="7507DB60" w:rsidR="00DC26FD" w:rsidRDefault="00DC26FD" w:rsidP="00DC26FD">
      <w:pPr>
        <w:spacing w:after="0" w:line="240" w:lineRule="auto"/>
      </w:pPr>
      <w:r w:rsidRPr="000A7754">
        <w:rPr>
          <w:b/>
        </w:rPr>
        <w:t>Navodila za uporabo:</w:t>
      </w:r>
      <w:r>
        <w:rPr>
          <w:b/>
        </w:rPr>
        <w:t xml:space="preserve"> </w:t>
      </w:r>
      <w:r w:rsidRPr="000A7754">
        <w:t>Odrasli enkrat dnevno vsebino ene vrečke vmešaj</w:t>
      </w:r>
      <w:r w:rsidR="00D20358">
        <w:t>te</w:t>
      </w:r>
      <w:r w:rsidRPr="000A7754">
        <w:t xml:space="preserve"> v približno 200 ml vode. Popi</w:t>
      </w:r>
      <w:r w:rsidR="00D20358">
        <w:t>j</w:t>
      </w:r>
      <w:r>
        <w:t>t</w:t>
      </w:r>
      <w:r w:rsidR="00D20358">
        <w:t>e</w:t>
      </w:r>
      <w:r w:rsidRPr="000A7754">
        <w:t xml:space="preserve"> takoj po pripravi. Priporočene dnevne količine oziroma odmerka se ne sme prekoračiti. Prehransko dopolnilo ni nadomestilo za uravnoteženo in raznovrstno prehrano ter zdrav življenjski slog. </w:t>
      </w:r>
    </w:p>
    <w:p w14:paraId="08636B3B" w14:textId="77777777" w:rsidR="00DC26FD" w:rsidRDefault="00DC26FD" w:rsidP="00DC26FD">
      <w:pPr>
        <w:spacing w:after="0" w:line="240" w:lineRule="auto"/>
      </w:pPr>
    </w:p>
    <w:p w14:paraId="69156C4E" w14:textId="40C456E8" w:rsidR="00DC26FD" w:rsidRPr="00DC26FD" w:rsidRDefault="00DC26FD" w:rsidP="00DC26FD">
      <w:pPr>
        <w:spacing w:after="0" w:line="240" w:lineRule="auto"/>
        <w:rPr>
          <w:b/>
        </w:rPr>
      </w:pPr>
      <w:r w:rsidRPr="000A7754">
        <w:t>Shranj</w:t>
      </w:r>
      <w:r w:rsidR="009C6999">
        <w:t>evati</w:t>
      </w:r>
      <w:r w:rsidRPr="000A7754">
        <w:t xml:space="preserve"> nedosegljivo otrokom</w:t>
      </w:r>
      <w:r w:rsidR="009C6999">
        <w:t>!</w:t>
      </w:r>
    </w:p>
    <w:p w14:paraId="75E8DD2D" w14:textId="77777777" w:rsidR="00DC26FD" w:rsidRPr="000A7754" w:rsidRDefault="00DC26FD" w:rsidP="00DC26FD">
      <w:pPr>
        <w:spacing w:after="0" w:line="240" w:lineRule="auto"/>
      </w:pPr>
      <w:r w:rsidRPr="000A7754">
        <w:t>Shranjujte v hladnem in suhem prostoru.</w:t>
      </w:r>
    </w:p>
    <w:p w14:paraId="0179F652" w14:textId="77777777" w:rsidR="00DC26FD" w:rsidRPr="000A7754" w:rsidRDefault="00DC26FD" w:rsidP="00DC26FD">
      <w:pPr>
        <w:spacing w:after="0" w:line="240" w:lineRule="auto"/>
      </w:pPr>
    </w:p>
    <w:p w14:paraId="3EEB5BB7" w14:textId="77777777" w:rsidR="00DC26FD" w:rsidRPr="00805E23" w:rsidRDefault="00DC26FD" w:rsidP="00DC26FD">
      <w:pPr>
        <w:spacing w:after="0" w:line="240" w:lineRule="auto"/>
        <w:rPr>
          <w:b/>
        </w:rPr>
      </w:pPr>
      <w:r w:rsidRPr="000A7754">
        <w:rPr>
          <w:b/>
        </w:rPr>
        <w:t>Pomembno opozorilo:</w:t>
      </w:r>
      <w:r>
        <w:rPr>
          <w:b/>
        </w:rPr>
        <w:t xml:space="preserve"> </w:t>
      </w:r>
      <w:r w:rsidRPr="006534C7">
        <w:rPr>
          <w:b/>
          <w:bCs/>
          <w:u w:val="single"/>
        </w:rPr>
        <w:t>Izdelek ni primeren za nosečnice, doječe matere in otroke.</w:t>
      </w:r>
    </w:p>
    <w:p w14:paraId="0062F014" w14:textId="77777777" w:rsidR="00DC26FD" w:rsidRDefault="00DC26FD" w:rsidP="00FC262E">
      <w:pPr>
        <w:spacing w:after="0" w:line="240" w:lineRule="auto"/>
      </w:pPr>
    </w:p>
    <w:p w14:paraId="7BBBD89B" w14:textId="4746D53A" w:rsidR="00613CE0" w:rsidRDefault="00613CE0" w:rsidP="00FC262E">
      <w:pPr>
        <w:spacing w:after="0" w:line="240" w:lineRule="auto"/>
      </w:pPr>
      <w:r w:rsidRPr="00DC26FD">
        <w:rPr>
          <w:b/>
          <w:bCs/>
        </w:rPr>
        <w:t>Uporabno najmanj do konca:</w:t>
      </w:r>
      <w:r w:rsidRPr="000A7754">
        <w:t xml:space="preserve"> datum se nahaja na</w:t>
      </w:r>
      <w:r w:rsidR="009C6999">
        <w:t xml:space="preserve"> stranskem delu</w:t>
      </w:r>
      <w:r w:rsidRPr="000A7754">
        <w:t xml:space="preserve"> embalaž</w:t>
      </w:r>
      <w:r w:rsidR="009C6999">
        <w:t>e</w:t>
      </w:r>
      <w:r w:rsidR="00F13DF7" w:rsidRPr="000A7754">
        <w:t>.</w:t>
      </w:r>
    </w:p>
    <w:p w14:paraId="02A02247" w14:textId="77777777" w:rsidR="00374632" w:rsidRPr="000A7754" w:rsidRDefault="00374632" w:rsidP="00FC262E">
      <w:pPr>
        <w:spacing w:after="0" w:line="240" w:lineRule="auto"/>
      </w:pPr>
    </w:p>
    <w:p w14:paraId="2A8C82B4" w14:textId="5802F480" w:rsidR="00DC26FD" w:rsidRPr="00DC26FD" w:rsidRDefault="001D77D8" w:rsidP="00FC262E">
      <w:pPr>
        <w:spacing w:after="0" w:line="240" w:lineRule="auto"/>
      </w:pPr>
      <w:r w:rsidRPr="000A7754">
        <w:rPr>
          <w:b/>
        </w:rPr>
        <w:lastRenderedPageBreak/>
        <w:t>Proizvajalec:</w:t>
      </w:r>
      <w:r w:rsidRPr="000A7754">
        <w:t xml:space="preserve"> Kyberg Vital GmbH, Keltenring 8, 82041 Oberhaching, Nemčija, </w:t>
      </w:r>
      <w:r w:rsidR="00805E23">
        <w:t>info</w:t>
      </w:r>
      <w:r w:rsidR="00805E23">
        <w:rPr>
          <w:rFonts w:cstheme="minorHAnsi"/>
        </w:rPr>
        <w:t>@</w:t>
      </w:r>
      <w:r w:rsidR="00805E23">
        <w:t xml:space="preserve">kyberg-vital.de, </w:t>
      </w:r>
      <w:r w:rsidRPr="000A7754">
        <w:t>www.kyberg-vital.de</w:t>
      </w:r>
    </w:p>
    <w:p w14:paraId="7071A5D8" w14:textId="47DE4C65" w:rsidR="00613CE0" w:rsidRDefault="001D77D8" w:rsidP="00FC262E">
      <w:pPr>
        <w:spacing w:after="0" w:line="240" w:lineRule="auto"/>
      </w:pPr>
      <w:r w:rsidRPr="000A7754">
        <w:rPr>
          <w:b/>
        </w:rPr>
        <w:t xml:space="preserve">Za dodatne informacije o izdelku se obrnite na: </w:t>
      </w:r>
      <w:r w:rsidR="00613CE0" w:rsidRPr="000A7754">
        <w:t xml:space="preserve"> Stada d.o.o., Dunajska cesta 156, 1000 Ljubljana, </w:t>
      </w:r>
      <w:r w:rsidR="00805E23">
        <w:t>siinfo</w:t>
      </w:r>
      <w:r w:rsidR="00805E23">
        <w:rPr>
          <w:rFonts w:cstheme="minorHAnsi"/>
        </w:rPr>
        <w:t>@</w:t>
      </w:r>
      <w:r w:rsidR="00805E23">
        <w:t xml:space="preserve">stada.com, </w:t>
      </w:r>
      <w:hyperlink r:id="rId7" w:history="1">
        <w:r w:rsidR="006C3A2E" w:rsidRPr="00184B20">
          <w:rPr>
            <w:rStyle w:val="Hyperlink"/>
          </w:rPr>
          <w:t>www.stada.si</w:t>
        </w:r>
      </w:hyperlink>
    </w:p>
    <w:p w14:paraId="6DF7A8F1" w14:textId="36259589" w:rsidR="006C3A2E" w:rsidRDefault="006C3A2E" w:rsidP="00FC262E">
      <w:pPr>
        <w:spacing w:after="0" w:line="240" w:lineRule="auto"/>
      </w:pPr>
    </w:p>
    <w:p w14:paraId="5AE67040" w14:textId="478F18F0" w:rsidR="006C3A2E" w:rsidRDefault="006C3A2E" w:rsidP="00FC262E">
      <w:pPr>
        <w:spacing w:after="0" w:line="240" w:lineRule="auto"/>
      </w:pPr>
    </w:p>
    <w:p w14:paraId="57BC9A69" w14:textId="797C8535" w:rsidR="006C3A2E" w:rsidRDefault="006C3A2E" w:rsidP="00FC262E">
      <w:pPr>
        <w:spacing w:after="0" w:line="240" w:lineRule="auto"/>
      </w:pPr>
    </w:p>
    <w:p w14:paraId="390F4501" w14:textId="6E4A1395" w:rsidR="006C3A2E" w:rsidRPr="000A7754" w:rsidRDefault="006C3A2E" w:rsidP="006C3A2E">
      <w:pPr>
        <w:spacing w:after="0" w:line="240" w:lineRule="auto"/>
        <w:jc w:val="center"/>
      </w:pPr>
    </w:p>
    <w:sectPr w:rsidR="006C3A2E" w:rsidRPr="000A77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5F90" w14:textId="77777777" w:rsidR="009C2055" w:rsidRDefault="009C2055" w:rsidP="001B5581">
      <w:pPr>
        <w:spacing w:after="0" w:line="240" w:lineRule="auto"/>
      </w:pPr>
      <w:r>
        <w:separator/>
      </w:r>
    </w:p>
  </w:endnote>
  <w:endnote w:type="continuationSeparator" w:id="0">
    <w:p w14:paraId="301D13DF" w14:textId="77777777" w:rsidR="009C2055" w:rsidRDefault="009C2055" w:rsidP="001B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5846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91271" w14:textId="22739E11" w:rsidR="001B5581" w:rsidRPr="00CE5F0C" w:rsidRDefault="001B5581">
        <w:pPr>
          <w:pStyle w:val="Footer"/>
          <w:jc w:val="center"/>
          <w:rPr>
            <w:sz w:val="20"/>
            <w:szCs w:val="20"/>
          </w:rPr>
        </w:pPr>
        <w:r w:rsidRPr="00CE5F0C">
          <w:rPr>
            <w:sz w:val="20"/>
            <w:szCs w:val="20"/>
          </w:rPr>
          <w:fldChar w:fldCharType="begin"/>
        </w:r>
        <w:r w:rsidRPr="00CE5F0C">
          <w:rPr>
            <w:sz w:val="20"/>
            <w:szCs w:val="20"/>
          </w:rPr>
          <w:instrText xml:space="preserve"> PAGE   \* MERGEFORMAT </w:instrText>
        </w:r>
        <w:r w:rsidRPr="00CE5F0C">
          <w:rPr>
            <w:sz w:val="20"/>
            <w:szCs w:val="20"/>
          </w:rPr>
          <w:fldChar w:fldCharType="separate"/>
        </w:r>
        <w:r w:rsidR="009C6999" w:rsidRPr="00CE5F0C">
          <w:rPr>
            <w:noProof/>
            <w:sz w:val="20"/>
            <w:szCs w:val="20"/>
          </w:rPr>
          <w:t>2</w:t>
        </w:r>
        <w:r w:rsidRPr="00CE5F0C">
          <w:rPr>
            <w:noProof/>
            <w:sz w:val="20"/>
            <w:szCs w:val="20"/>
          </w:rPr>
          <w:fldChar w:fldCharType="end"/>
        </w:r>
      </w:p>
    </w:sdtContent>
  </w:sdt>
  <w:p w14:paraId="1D1572E0" w14:textId="536098CB" w:rsidR="001B5581" w:rsidRPr="00CE5F0C" w:rsidRDefault="00CE5F0C">
    <w:pPr>
      <w:pStyle w:val="Footer"/>
      <w:rPr>
        <w:sz w:val="20"/>
        <w:szCs w:val="20"/>
      </w:rPr>
    </w:pPr>
    <w:r w:rsidRPr="00CE5F0C">
      <w:rPr>
        <w:sz w:val="20"/>
        <w:szCs w:val="20"/>
      </w:rPr>
      <w:t>Priprava: avgust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960F" w14:textId="77777777" w:rsidR="009C2055" w:rsidRDefault="009C2055" w:rsidP="001B5581">
      <w:pPr>
        <w:spacing w:after="0" w:line="240" w:lineRule="auto"/>
      </w:pPr>
      <w:r>
        <w:separator/>
      </w:r>
    </w:p>
  </w:footnote>
  <w:footnote w:type="continuationSeparator" w:id="0">
    <w:p w14:paraId="6E44558B" w14:textId="77777777" w:rsidR="009C2055" w:rsidRDefault="009C2055" w:rsidP="001B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C0B"/>
    <w:multiLevelType w:val="hybridMultilevel"/>
    <w:tmpl w:val="10B2E8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D70"/>
    <w:multiLevelType w:val="multilevel"/>
    <w:tmpl w:val="28F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C2558C"/>
    <w:multiLevelType w:val="hybridMultilevel"/>
    <w:tmpl w:val="384E98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60CA6"/>
    <w:multiLevelType w:val="hybridMultilevel"/>
    <w:tmpl w:val="5B648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A8"/>
    <w:rsid w:val="000A7754"/>
    <w:rsid w:val="000F6A0A"/>
    <w:rsid w:val="00103DA8"/>
    <w:rsid w:val="001B5581"/>
    <w:rsid w:val="001D77D8"/>
    <w:rsid w:val="00374632"/>
    <w:rsid w:val="003922E9"/>
    <w:rsid w:val="003E14CA"/>
    <w:rsid w:val="00432F04"/>
    <w:rsid w:val="005A4195"/>
    <w:rsid w:val="00613CE0"/>
    <w:rsid w:val="00626A75"/>
    <w:rsid w:val="006534C7"/>
    <w:rsid w:val="006C3A2E"/>
    <w:rsid w:val="00761BF4"/>
    <w:rsid w:val="00805E23"/>
    <w:rsid w:val="00817593"/>
    <w:rsid w:val="00883816"/>
    <w:rsid w:val="00930F35"/>
    <w:rsid w:val="009A6087"/>
    <w:rsid w:val="009C2055"/>
    <w:rsid w:val="009C6999"/>
    <w:rsid w:val="00B87C32"/>
    <w:rsid w:val="00CE5F0C"/>
    <w:rsid w:val="00CF1375"/>
    <w:rsid w:val="00D20358"/>
    <w:rsid w:val="00DC26FD"/>
    <w:rsid w:val="00DE2B2A"/>
    <w:rsid w:val="00F13DF7"/>
    <w:rsid w:val="00F259E1"/>
    <w:rsid w:val="00F94B23"/>
    <w:rsid w:val="00FC262E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4507"/>
  <w15:docId w15:val="{03B7343B-9DE6-4E6E-BB82-A51DCA51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3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62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13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3DF7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E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E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6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5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81"/>
  </w:style>
  <w:style w:type="paragraph" w:styleId="Footer">
    <w:name w:val="footer"/>
    <w:basedOn w:val="Normal"/>
    <w:link w:val="FooterChar"/>
    <w:uiPriority w:val="99"/>
    <w:unhideWhenUsed/>
    <w:rsid w:val="001B5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81"/>
  </w:style>
  <w:style w:type="paragraph" w:styleId="BalloonText">
    <w:name w:val="Balloon Text"/>
    <w:basedOn w:val="Normal"/>
    <w:link w:val="BalloonTextChar"/>
    <w:uiPriority w:val="99"/>
    <w:semiHidden/>
    <w:unhideWhenUsed/>
    <w:rsid w:val="009C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9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3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ad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GTP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dopolnitev</dc:creator>
  <cp:lastModifiedBy>Tatjana Hribar</cp:lastModifiedBy>
  <cp:revision>5</cp:revision>
  <dcterms:created xsi:type="dcterms:W3CDTF">2022-08-11T10:40:00Z</dcterms:created>
  <dcterms:modified xsi:type="dcterms:W3CDTF">2022-11-10T10:49:00Z</dcterms:modified>
</cp:coreProperties>
</file>