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B3" w:rsidRPr="003D50B3" w:rsidRDefault="003D50B3" w:rsidP="003D50B3">
      <w:pPr>
        <w:rPr>
          <w:b/>
          <w:sz w:val="24"/>
          <w:szCs w:val="24"/>
          <w:lang w:val="es-ES"/>
        </w:rPr>
      </w:pPr>
      <w:r w:rsidRPr="003D50B3">
        <w:rPr>
          <w:b/>
          <w:sz w:val="24"/>
          <w:szCs w:val="24"/>
          <w:lang w:val="es-ES"/>
        </w:rPr>
        <w:t>EUBOS UREA 5% INTENZIVNA NEGA LOSIJON ZA UMIVANJE 200ML 758</w:t>
      </w:r>
    </w:p>
    <w:p w:rsidR="0065535D" w:rsidRPr="003D50B3" w:rsidRDefault="0065535D" w:rsidP="003D50B3">
      <w:pPr>
        <w:rPr>
          <w:sz w:val="24"/>
          <w:szCs w:val="24"/>
          <w:lang w:val="es-ES"/>
        </w:rPr>
      </w:pPr>
      <w:r w:rsidRPr="003D50B3">
        <w:rPr>
          <w:sz w:val="24"/>
          <w:szCs w:val="24"/>
          <w:lang w:val="es-ES"/>
        </w:rPr>
        <w:t>Izjemno nežno dermatološko čiščenje z oceanskimi minerali. Za vsakodnevno uporabo pri suhi, napeti in hrapavi koži. Pomirja kožo in jo obnavlja z lipidi. Ščiti pred izsušitvijo in blaži srbenje. Uporablja se lahko tudi kot spremljevalni izdelek pri zdravljenju kožnih bolezni, npr. luskavice.</w:t>
      </w:r>
    </w:p>
    <w:p w:rsidR="003D50B3" w:rsidRPr="003E22F6" w:rsidRDefault="003D50B3" w:rsidP="003D50B3">
      <w:pPr>
        <w:rPr>
          <w:b/>
          <w:sz w:val="24"/>
          <w:szCs w:val="24"/>
          <w:lang w:val="es-ES"/>
        </w:rPr>
      </w:pPr>
      <w:bookmarkStart w:id="0" w:name="_GoBack"/>
      <w:r w:rsidRPr="003E22F6">
        <w:rPr>
          <w:b/>
          <w:sz w:val="24"/>
          <w:szCs w:val="24"/>
          <w:lang w:val="es-ES"/>
        </w:rPr>
        <w:t>Glavne učinkovine:</w:t>
      </w:r>
    </w:p>
    <w:bookmarkEnd w:id="0"/>
    <w:p w:rsidR="003D50B3" w:rsidRPr="003D50B3" w:rsidRDefault="003D50B3" w:rsidP="003D50B3">
      <w:pPr>
        <w:rPr>
          <w:sz w:val="24"/>
          <w:szCs w:val="24"/>
        </w:rPr>
      </w:pPr>
      <w:r w:rsidRPr="003D50B3">
        <w:rPr>
          <w:sz w:val="24"/>
          <w:szCs w:val="24"/>
        </w:rPr>
        <w:t xml:space="preserve">-5% UREA in </w:t>
      </w:r>
      <w:proofErr w:type="spellStart"/>
      <w:r w:rsidRPr="003D50B3">
        <w:rPr>
          <w:sz w:val="24"/>
          <w:szCs w:val="24"/>
        </w:rPr>
        <w:t>glicerin</w:t>
      </w:r>
      <w:proofErr w:type="spellEnd"/>
      <w:r w:rsidRPr="003D50B3">
        <w:rPr>
          <w:sz w:val="24"/>
          <w:szCs w:val="24"/>
        </w:rPr>
        <w:t xml:space="preserve"> za </w:t>
      </w:r>
      <w:proofErr w:type="spellStart"/>
      <w:r w:rsidRPr="003D50B3">
        <w:rPr>
          <w:sz w:val="24"/>
          <w:szCs w:val="24"/>
        </w:rPr>
        <w:t>vlaženje</w:t>
      </w:r>
      <w:proofErr w:type="spellEnd"/>
      <w:r w:rsidRPr="003D50B3">
        <w:rPr>
          <w:sz w:val="24"/>
          <w:szCs w:val="24"/>
        </w:rPr>
        <w:t>.</w:t>
      </w:r>
    </w:p>
    <w:p w:rsidR="003D50B3" w:rsidRPr="003D50B3" w:rsidRDefault="003D50B3" w:rsidP="003D50B3">
      <w:pPr>
        <w:rPr>
          <w:sz w:val="24"/>
          <w:szCs w:val="24"/>
        </w:rPr>
      </w:pPr>
      <w:r w:rsidRPr="003D50B3">
        <w:rPr>
          <w:sz w:val="24"/>
          <w:szCs w:val="24"/>
        </w:rPr>
        <w:t>-</w:t>
      </w:r>
      <w:proofErr w:type="spellStart"/>
      <w:r w:rsidRPr="003D50B3">
        <w:rPr>
          <w:sz w:val="24"/>
          <w:szCs w:val="24"/>
        </w:rPr>
        <w:t>Oceanski</w:t>
      </w:r>
      <w:proofErr w:type="spellEnd"/>
      <w:r w:rsidRPr="003D50B3">
        <w:rPr>
          <w:sz w:val="24"/>
          <w:szCs w:val="24"/>
        </w:rPr>
        <w:t xml:space="preserve"> </w:t>
      </w:r>
      <w:proofErr w:type="spellStart"/>
      <w:r w:rsidRPr="003D50B3">
        <w:rPr>
          <w:sz w:val="24"/>
          <w:szCs w:val="24"/>
        </w:rPr>
        <w:t>minerali</w:t>
      </w:r>
      <w:proofErr w:type="spellEnd"/>
      <w:r w:rsidRPr="003D50B3">
        <w:rPr>
          <w:sz w:val="24"/>
          <w:szCs w:val="24"/>
        </w:rPr>
        <w:t xml:space="preserve">, </w:t>
      </w:r>
      <w:proofErr w:type="spellStart"/>
      <w:r w:rsidRPr="003D50B3">
        <w:rPr>
          <w:sz w:val="24"/>
          <w:szCs w:val="24"/>
        </w:rPr>
        <w:t>bogati</w:t>
      </w:r>
      <w:proofErr w:type="spellEnd"/>
      <w:r w:rsidRPr="003D50B3">
        <w:rPr>
          <w:sz w:val="24"/>
          <w:szCs w:val="24"/>
        </w:rPr>
        <w:t xml:space="preserve"> z </w:t>
      </w:r>
      <w:proofErr w:type="spellStart"/>
      <w:r w:rsidRPr="003D50B3">
        <w:rPr>
          <w:sz w:val="24"/>
          <w:szCs w:val="24"/>
        </w:rPr>
        <w:t>elementi</w:t>
      </w:r>
      <w:proofErr w:type="spellEnd"/>
      <w:r w:rsidRPr="003D50B3">
        <w:rPr>
          <w:sz w:val="24"/>
          <w:szCs w:val="24"/>
        </w:rPr>
        <w:t xml:space="preserve"> v </w:t>
      </w:r>
      <w:proofErr w:type="spellStart"/>
      <w:r w:rsidRPr="003D50B3">
        <w:rPr>
          <w:sz w:val="24"/>
          <w:szCs w:val="24"/>
        </w:rPr>
        <w:t>sledovih</w:t>
      </w:r>
      <w:proofErr w:type="spellEnd"/>
      <w:r w:rsidRPr="003D50B3">
        <w:rPr>
          <w:sz w:val="24"/>
          <w:szCs w:val="24"/>
        </w:rPr>
        <w:t xml:space="preserve">, </w:t>
      </w:r>
      <w:proofErr w:type="spellStart"/>
      <w:r w:rsidRPr="003D50B3">
        <w:rPr>
          <w:sz w:val="24"/>
          <w:szCs w:val="24"/>
        </w:rPr>
        <w:t>ščitijo</w:t>
      </w:r>
      <w:proofErr w:type="spellEnd"/>
      <w:r w:rsidRPr="003D50B3">
        <w:rPr>
          <w:sz w:val="24"/>
          <w:szCs w:val="24"/>
        </w:rPr>
        <w:t xml:space="preserve"> </w:t>
      </w:r>
      <w:proofErr w:type="spellStart"/>
      <w:r w:rsidRPr="003D50B3">
        <w:rPr>
          <w:sz w:val="24"/>
          <w:szCs w:val="24"/>
        </w:rPr>
        <w:t>pred</w:t>
      </w:r>
      <w:proofErr w:type="spellEnd"/>
      <w:r w:rsidRPr="003D50B3">
        <w:rPr>
          <w:sz w:val="24"/>
          <w:szCs w:val="24"/>
        </w:rPr>
        <w:t xml:space="preserve"> </w:t>
      </w:r>
      <w:proofErr w:type="spellStart"/>
      <w:r w:rsidRPr="003D50B3">
        <w:rPr>
          <w:sz w:val="24"/>
          <w:szCs w:val="24"/>
        </w:rPr>
        <w:t>izsušitvijo</w:t>
      </w:r>
      <w:proofErr w:type="spellEnd"/>
      <w:r w:rsidRPr="003D50B3">
        <w:rPr>
          <w:sz w:val="24"/>
          <w:szCs w:val="24"/>
        </w:rPr>
        <w:t>.</w:t>
      </w:r>
    </w:p>
    <w:p w:rsidR="003D50B3" w:rsidRPr="003D50B3" w:rsidRDefault="003D50B3" w:rsidP="003D50B3">
      <w:pPr>
        <w:rPr>
          <w:sz w:val="24"/>
          <w:szCs w:val="24"/>
          <w:lang w:val="sl-SI"/>
        </w:rPr>
      </w:pPr>
      <w:r w:rsidRPr="003D50B3">
        <w:rPr>
          <w:sz w:val="24"/>
          <w:szCs w:val="24"/>
          <w:lang w:val="sl-SI"/>
        </w:rPr>
        <w:t>Sestavine: označene na embalaži.</w:t>
      </w:r>
    </w:p>
    <w:p w:rsidR="003D50B3" w:rsidRPr="003D50B3" w:rsidRDefault="003D50B3" w:rsidP="003D50B3">
      <w:pPr>
        <w:rPr>
          <w:sz w:val="24"/>
          <w:szCs w:val="24"/>
          <w:lang w:val="sl-SI"/>
        </w:rPr>
      </w:pPr>
      <w:r w:rsidRPr="003D50B3">
        <w:rPr>
          <w:sz w:val="24"/>
          <w:szCs w:val="24"/>
          <w:lang w:val="sl-SI"/>
        </w:rPr>
        <w:t>Rok uporabe: glejte dno embalaže.</w:t>
      </w:r>
    </w:p>
    <w:p w:rsidR="003D50B3" w:rsidRPr="003D50B3" w:rsidRDefault="003D50B3" w:rsidP="003D50B3">
      <w:pPr>
        <w:rPr>
          <w:sz w:val="24"/>
          <w:szCs w:val="24"/>
          <w:lang w:val="sl-SI"/>
        </w:rPr>
      </w:pPr>
      <w:r w:rsidRPr="003D50B3">
        <w:rPr>
          <w:sz w:val="24"/>
          <w:szCs w:val="24"/>
          <w:lang w:val="sl-SI"/>
        </w:rPr>
        <w:t xml:space="preserve">Proizvajalec: Dr. </w:t>
      </w:r>
      <w:proofErr w:type="spellStart"/>
      <w:r w:rsidRPr="003D50B3">
        <w:rPr>
          <w:sz w:val="24"/>
          <w:szCs w:val="24"/>
          <w:lang w:val="sl-SI"/>
        </w:rPr>
        <w:t>Hobein</w:t>
      </w:r>
      <w:proofErr w:type="spellEnd"/>
      <w:r w:rsidRPr="003D50B3">
        <w:rPr>
          <w:sz w:val="24"/>
          <w:szCs w:val="24"/>
          <w:lang w:val="sl-SI"/>
        </w:rPr>
        <w:t xml:space="preserve"> (</w:t>
      </w:r>
      <w:proofErr w:type="spellStart"/>
      <w:r w:rsidRPr="003D50B3">
        <w:rPr>
          <w:sz w:val="24"/>
          <w:szCs w:val="24"/>
          <w:lang w:val="sl-SI"/>
        </w:rPr>
        <w:t>Nachf</w:t>
      </w:r>
      <w:proofErr w:type="spellEnd"/>
      <w:r w:rsidRPr="003D50B3">
        <w:rPr>
          <w:sz w:val="24"/>
          <w:szCs w:val="24"/>
          <w:lang w:val="sl-SI"/>
        </w:rPr>
        <w:t xml:space="preserve">.) </w:t>
      </w:r>
      <w:proofErr w:type="spellStart"/>
      <w:r w:rsidRPr="003D50B3">
        <w:rPr>
          <w:sz w:val="24"/>
          <w:szCs w:val="24"/>
          <w:lang w:val="sl-SI"/>
        </w:rPr>
        <w:t>GmbH</w:t>
      </w:r>
      <w:proofErr w:type="spellEnd"/>
      <w:r w:rsidRPr="003D50B3">
        <w:rPr>
          <w:sz w:val="24"/>
          <w:szCs w:val="24"/>
          <w:lang w:val="sl-SI"/>
        </w:rPr>
        <w:t xml:space="preserve"> med. </w:t>
      </w:r>
      <w:proofErr w:type="spellStart"/>
      <w:r w:rsidRPr="003D50B3">
        <w:rPr>
          <w:sz w:val="24"/>
          <w:szCs w:val="24"/>
          <w:lang w:val="sl-SI"/>
        </w:rPr>
        <w:t>Hautpflege</w:t>
      </w:r>
      <w:proofErr w:type="spellEnd"/>
      <w:r w:rsidRPr="003D50B3">
        <w:rPr>
          <w:sz w:val="24"/>
          <w:szCs w:val="24"/>
          <w:lang w:val="sl-SI"/>
        </w:rPr>
        <w:t>, Nemčija.</w:t>
      </w:r>
    </w:p>
    <w:p w:rsidR="003D50B3" w:rsidRPr="003D50B3" w:rsidRDefault="003D50B3" w:rsidP="003D50B3">
      <w:pPr>
        <w:rPr>
          <w:sz w:val="24"/>
          <w:szCs w:val="24"/>
          <w:lang w:val="sl-SI"/>
        </w:rPr>
      </w:pPr>
      <w:r w:rsidRPr="003D50B3">
        <w:rPr>
          <w:sz w:val="24"/>
          <w:szCs w:val="24"/>
          <w:lang w:val="sl-SI"/>
        </w:rPr>
        <w:t>Distributer: Medis-M d.o.o., Limbuška cesta 78b, 2000 Maribor.</w:t>
      </w:r>
    </w:p>
    <w:p w:rsidR="003D50B3" w:rsidRPr="003D50B3" w:rsidRDefault="003D50B3" w:rsidP="003D50B3">
      <w:pPr>
        <w:rPr>
          <w:sz w:val="24"/>
          <w:szCs w:val="24"/>
          <w:lang w:val="sl-SI"/>
        </w:rPr>
      </w:pPr>
      <w:r w:rsidRPr="003D50B3">
        <w:rPr>
          <w:sz w:val="24"/>
          <w:szCs w:val="24"/>
          <w:lang w:val="sl-SI"/>
        </w:rPr>
        <w:t>www.eubos.si</w:t>
      </w:r>
    </w:p>
    <w:p w:rsidR="0065535D" w:rsidRPr="003D50B3" w:rsidRDefault="0065535D" w:rsidP="0065535D">
      <w:pPr>
        <w:rPr>
          <w:rFonts w:cstheme="minorHAnsi"/>
          <w:sz w:val="24"/>
          <w:szCs w:val="24"/>
          <w:lang w:val="es-ES"/>
        </w:rPr>
      </w:pPr>
    </w:p>
    <w:p w:rsidR="0065535D" w:rsidRPr="003D50B3" w:rsidRDefault="0065535D" w:rsidP="0065535D">
      <w:pPr>
        <w:rPr>
          <w:rFonts w:cstheme="minorHAnsi"/>
          <w:sz w:val="24"/>
          <w:szCs w:val="24"/>
        </w:rPr>
      </w:pPr>
    </w:p>
    <w:p w:rsidR="0065535D" w:rsidRPr="003D50B3" w:rsidRDefault="0065535D" w:rsidP="0065535D">
      <w:pPr>
        <w:rPr>
          <w:rFonts w:cstheme="minorHAnsi"/>
          <w:sz w:val="24"/>
          <w:szCs w:val="24"/>
        </w:rPr>
      </w:pPr>
    </w:p>
    <w:p w:rsidR="0065535D" w:rsidRPr="00C112C9" w:rsidRDefault="0065535D" w:rsidP="0065535D"/>
    <w:p w:rsidR="003112B4" w:rsidRDefault="003112B4"/>
    <w:sectPr w:rsidR="003112B4" w:rsidSect="00CB7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5D"/>
    <w:rsid w:val="003112B4"/>
    <w:rsid w:val="003D50B3"/>
    <w:rsid w:val="003E22F6"/>
    <w:rsid w:val="0065535D"/>
    <w:rsid w:val="007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5F28"/>
  <w15:chartTrackingRefBased/>
  <w15:docId w15:val="{3ECAFC26-8990-47D6-AC57-D91753D9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D50B3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2023-01-27T07:57:00Z</dcterms:created>
  <dcterms:modified xsi:type="dcterms:W3CDTF">2023-01-27T08:03:00Z</dcterms:modified>
</cp:coreProperties>
</file>