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F7AE8" w14:textId="061805D7" w:rsidR="00703DCC" w:rsidRPr="00794A0E" w:rsidRDefault="000E6DFC" w:rsidP="00174444">
      <w:pPr>
        <w:widowControl w:val="0"/>
        <w:jc w:val="center"/>
        <w:rPr>
          <w:rFonts w:ascii="Times New Roman" w:eastAsia="Times New Roman" w:hAnsi="Times New Roman"/>
          <w:b/>
        </w:rPr>
      </w:pPr>
      <w:bookmarkStart w:id="0" w:name="_GoBack"/>
      <w:bookmarkEnd w:id="0"/>
      <w:r w:rsidRPr="00794A0E">
        <w:rPr>
          <w:rFonts w:ascii="Times New Roman" w:hAnsi="Times New Roman"/>
          <w:b/>
          <w:bCs/>
        </w:rPr>
        <w:t>Navodilo za uporabo</w:t>
      </w:r>
    </w:p>
    <w:p w14:paraId="2D9AFC56" w14:textId="5B9519BA" w:rsidR="00F01096" w:rsidRPr="00794A0E" w:rsidRDefault="00F01096" w:rsidP="00174444">
      <w:pPr>
        <w:widowControl w:val="0"/>
        <w:numPr>
          <w:ilvl w:val="12"/>
          <w:numId w:val="0"/>
        </w:numPr>
        <w:jc w:val="center"/>
        <w:rPr>
          <w:rFonts w:ascii="Times New Roman" w:hAnsi="Times New Roman"/>
        </w:rPr>
      </w:pPr>
    </w:p>
    <w:p w14:paraId="64ACCE35" w14:textId="77D53570" w:rsidR="00DD53AB" w:rsidRDefault="00E24534" w:rsidP="00B51378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F</w:t>
      </w:r>
      <w:r w:rsidR="000B5F1B">
        <w:rPr>
          <w:rFonts w:ascii="Times New Roman" w:hAnsi="Times New Roman"/>
          <w:b/>
        </w:rPr>
        <w:t>lenty</w:t>
      </w:r>
      <w:r>
        <w:rPr>
          <w:rFonts w:ascii="Times New Roman" w:hAnsi="Times New Roman"/>
          <w:b/>
        </w:rPr>
        <w:t xml:space="preserve"> 1</w:t>
      </w:r>
      <w:r w:rsidR="00DD53AB" w:rsidRPr="00DD53AB">
        <w:rPr>
          <w:rFonts w:ascii="Times New Roman" w:hAnsi="Times New Roman"/>
          <w:b/>
        </w:rPr>
        <w:t xml:space="preserve"> mg/g gel</w:t>
      </w:r>
    </w:p>
    <w:p w14:paraId="3F26CB72" w14:textId="73D3CA38" w:rsidR="00077626" w:rsidRDefault="00E24534" w:rsidP="00E24534">
      <w:pPr>
        <w:widowControl w:val="0"/>
        <w:jc w:val="center"/>
        <w:rPr>
          <w:rFonts w:ascii="Times New Roman" w:hAnsi="Times New Roman"/>
        </w:rPr>
      </w:pPr>
      <w:r w:rsidRPr="00E24534">
        <w:rPr>
          <w:rFonts w:ascii="Times New Roman" w:hAnsi="Times New Roman"/>
        </w:rPr>
        <w:t>dimetindenijev maleat</w:t>
      </w:r>
    </w:p>
    <w:p w14:paraId="1F01C49A" w14:textId="77777777" w:rsidR="00E24534" w:rsidRPr="00794A0E" w:rsidRDefault="00E24534" w:rsidP="005A383E">
      <w:pPr>
        <w:widowControl w:val="0"/>
        <w:jc w:val="both"/>
        <w:rPr>
          <w:rFonts w:ascii="Times New Roman" w:eastAsia="Times New Roman" w:hAnsi="Times New Roman"/>
        </w:rPr>
      </w:pPr>
    </w:p>
    <w:p w14:paraId="214FD4B0" w14:textId="1DBD9722" w:rsidR="00070D84" w:rsidRDefault="00C90C7E" w:rsidP="00174444">
      <w:pPr>
        <w:widowControl w:val="0"/>
        <w:jc w:val="both"/>
        <w:rPr>
          <w:rFonts w:ascii="Times New Roman" w:hAnsi="Times New Roman"/>
          <w:b/>
          <w:bCs/>
        </w:rPr>
      </w:pPr>
      <w:r w:rsidRPr="00794A0E">
        <w:rPr>
          <w:rFonts w:ascii="Times New Roman" w:hAnsi="Times New Roman"/>
          <w:b/>
          <w:bCs/>
        </w:rPr>
        <w:t xml:space="preserve">Pred začetkom </w:t>
      </w:r>
      <w:r w:rsidR="00DE1823">
        <w:rPr>
          <w:rFonts w:ascii="Times New Roman" w:hAnsi="Times New Roman"/>
          <w:b/>
          <w:bCs/>
        </w:rPr>
        <w:t>uporabe</w:t>
      </w:r>
      <w:r w:rsidR="00070D84" w:rsidRPr="00794A0E">
        <w:rPr>
          <w:rFonts w:ascii="Times New Roman" w:hAnsi="Times New Roman"/>
          <w:b/>
          <w:bCs/>
        </w:rPr>
        <w:t xml:space="preserve"> zdravila natančno preberite navodilo, ker vsebuje za vas pomembne podatke!</w:t>
      </w:r>
    </w:p>
    <w:p w14:paraId="0D5BABA0" w14:textId="316DDB68" w:rsidR="00DE1823" w:rsidRPr="00DE1823" w:rsidRDefault="00DE1823" w:rsidP="00174444">
      <w:pPr>
        <w:widowControl w:val="0"/>
        <w:jc w:val="both"/>
        <w:rPr>
          <w:rFonts w:ascii="Times New Roman" w:eastAsia="Times New Roman" w:hAnsi="Times New Roman"/>
        </w:rPr>
      </w:pPr>
      <w:r w:rsidRPr="00DE1823">
        <w:rPr>
          <w:rFonts w:ascii="Times New Roman" w:eastAsia="Times New Roman" w:hAnsi="Times New Roman"/>
        </w:rPr>
        <w:t xml:space="preserve">Pri </w:t>
      </w:r>
      <w:r>
        <w:rPr>
          <w:rFonts w:ascii="Times New Roman" w:eastAsia="Times New Roman" w:hAnsi="Times New Roman"/>
        </w:rPr>
        <w:t>u</w:t>
      </w:r>
      <w:r w:rsidRPr="00DE1823">
        <w:rPr>
          <w:rFonts w:ascii="Times New Roman" w:eastAsia="Times New Roman" w:hAnsi="Times New Roman"/>
        </w:rPr>
        <w:t>porabi tega zdravila natančno upoštevajte napotke v tem navodilu ali navodila zdravnika</w:t>
      </w:r>
      <w:r>
        <w:rPr>
          <w:rFonts w:ascii="Times New Roman" w:eastAsia="Times New Roman" w:hAnsi="Times New Roman"/>
        </w:rPr>
        <w:t xml:space="preserve"> </w:t>
      </w:r>
      <w:r w:rsidRPr="00DE1823">
        <w:rPr>
          <w:rFonts w:ascii="Times New Roman" w:eastAsia="Times New Roman" w:hAnsi="Times New Roman"/>
        </w:rPr>
        <w:t>ali</w:t>
      </w:r>
      <w:r>
        <w:rPr>
          <w:rFonts w:ascii="Times New Roman" w:eastAsia="Times New Roman" w:hAnsi="Times New Roman"/>
        </w:rPr>
        <w:t xml:space="preserve"> </w:t>
      </w:r>
      <w:r w:rsidRPr="00DE1823">
        <w:rPr>
          <w:rFonts w:ascii="Times New Roman" w:eastAsia="Times New Roman" w:hAnsi="Times New Roman"/>
        </w:rPr>
        <w:t>farmacevta.</w:t>
      </w:r>
    </w:p>
    <w:p w14:paraId="07C3A8A7" w14:textId="77777777" w:rsidR="00DE1823" w:rsidRDefault="00070D84" w:rsidP="00DE1823">
      <w:pPr>
        <w:widowControl w:val="0"/>
        <w:numPr>
          <w:ilvl w:val="0"/>
          <w:numId w:val="3"/>
        </w:numPr>
        <w:tabs>
          <w:tab w:val="clear" w:pos="360"/>
        </w:tabs>
        <w:ind w:left="567" w:hanging="567"/>
        <w:jc w:val="both"/>
        <w:rPr>
          <w:rFonts w:ascii="Times New Roman" w:eastAsia="Times New Roman" w:hAnsi="Times New Roman"/>
        </w:rPr>
      </w:pPr>
      <w:r w:rsidRPr="00794A0E">
        <w:rPr>
          <w:rFonts w:ascii="Times New Roman" w:hAnsi="Times New Roman"/>
        </w:rPr>
        <w:t>Navodilo shranite. Morda ga boste želeli ponovno prebrati.</w:t>
      </w:r>
    </w:p>
    <w:p w14:paraId="1E1F9E0D" w14:textId="280AC6AE" w:rsidR="00DE1823" w:rsidRPr="00DE1823" w:rsidRDefault="00DE1823" w:rsidP="00DE1823">
      <w:pPr>
        <w:widowControl w:val="0"/>
        <w:numPr>
          <w:ilvl w:val="0"/>
          <w:numId w:val="3"/>
        </w:numPr>
        <w:tabs>
          <w:tab w:val="clear" w:pos="360"/>
        </w:tabs>
        <w:ind w:left="567" w:hanging="567"/>
        <w:jc w:val="both"/>
        <w:rPr>
          <w:rFonts w:ascii="Times New Roman" w:eastAsia="Times New Roman" w:hAnsi="Times New Roman"/>
        </w:rPr>
      </w:pPr>
      <w:r w:rsidRPr="00DE1823">
        <w:rPr>
          <w:rFonts w:ascii="Times New Roman" w:eastAsia="Times New Roman" w:hAnsi="Times New Roman"/>
        </w:rPr>
        <w:t>Posvetujte se s farmacevtom, če potrebujete dodatne informacije ali nasvet</w:t>
      </w:r>
      <w:r w:rsidR="00DE6ECC">
        <w:rPr>
          <w:rFonts w:ascii="Times New Roman" w:eastAsia="Times New Roman" w:hAnsi="Times New Roman"/>
        </w:rPr>
        <w:t>.</w:t>
      </w:r>
    </w:p>
    <w:p w14:paraId="7AA0C324" w14:textId="77777777" w:rsidR="00DE1823" w:rsidRDefault="00DE1823" w:rsidP="002139EB">
      <w:pPr>
        <w:widowControl w:val="0"/>
        <w:numPr>
          <w:ilvl w:val="0"/>
          <w:numId w:val="1"/>
        </w:numPr>
        <w:tabs>
          <w:tab w:val="clear" w:pos="360"/>
        </w:tabs>
        <w:ind w:left="567" w:hanging="567"/>
        <w:jc w:val="both"/>
        <w:rPr>
          <w:rFonts w:ascii="Times New Roman" w:eastAsia="Times New Roman" w:hAnsi="Times New Roman"/>
        </w:rPr>
      </w:pPr>
      <w:r w:rsidRPr="00DE1823">
        <w:rPr>
          <w:rFonts w:ascii="Times New Roman" w:eastAsia="Times New Roman" w:hAnsi="Times New Roman"/>
        </w:rPr>
        <w:t>Če opazite kateri koli neželeni učinek, se posvetujte z zdravnikom ali farmacevtom. Posvetujte se tudi, če opazite neželene učinke, ki niso navedeni v tem navodilu. Glejte poglavje 4.</w:t>
      </w:r>
    </w:p>
    <w:p w14:paraId="18255697" w14:textId="39196430" w:rsidR="00DE1823" w:rsidRPr="00DE1823" w:rsidRDefault="00DE1823" w:rsidP="002139EB">
      <w:pPr>
        <w:widowControl w:val="0"/>
        <w:numPr>
          <w:ilvl w:val="0"/>
          <w:numId w:val="1"/>
        </w:numPr>
        <w:tabs>
          <w:tab w:val="clear" w:pos="360"/>
        </w:tabs>
        <w:ind w:left="567" w:hanging="567"/>
        <w:jc w:val="both"/>
        <w:rPr>
          <w:rFonts w:ascii="Times New Roman" w:eastAsia="Times New Roman" w:hAnsi="Times New Roman"/>
        </w:rPr>
      </w:pPr>
      <w:r w:rsidRPr="00DE1823">
        <w:rPr>
          <w:rFonts w:ascii="Times New Roman" w:eastAsia="Times New Roman" w:hAnsi="Times New Roman"/>
        </w:rPr>
        <w:t xml:space="preserve">Če se znaki vaše bolezni poslabšajo ali ne izboljšajo v </w:t>
      </w:r>
      <w:r>
        <w:rPr>
          <w:rFonts w:ascii="Times New Roman" w:eastAsia="Times New Roman" w:hAnsi="Times New Roman"/>
        </w:rPr>
        <w:t>3</w:t>
      </w:r>
      <w:r w:rsidRPr="00DE1823">
        <w:rPr>
          <w:rFonts w:ascii="Times New Roman" w:eastAsia="Times New Roman" w:hAnsi="Times New Roman"/>
        </w:rPr>
        <w:t xml:space="preserve"> dneh, se morate posvetovati z zdravnikom.</w:t>
      </w:r>
    </w:p>
    <w:p w14:paraId="22F60345" w14:textId="77777777" w:rsidR="00776F1E" w:rsidRPr="00794A0E" w:rsidRDefault="00776F1E" w:rsidP="00174444">
      <w:pPr>
        <w:widowControl w:val="0"/>
        <w:jc w:val="both"/>
        <w:rPr>
          <w:rFonts w:ascii="Times New Roman" w:eastAsia="Times New Roman" w:hAnsi="Times New Roman"/>
        </w:rPr>
      </w:pPr>
    </w:p>
    <w:p w14:paraId="310AA443" w14:textId="0FBA8505" w:rsidR="00776F1E" w:rsidRPr="00794A0E" w:rsidRDefault="00703DCC" w:rsidP="00174444">
      <w:pPr>
        <w:widowControl w:val="0"/>
        <w:jc w:val="both"/>
        <w:rPr>
          <w:rFonts w:ascii="Times New Roman" w:eastAsia="Times New Roman" w:hAnsi="Times New Roman"/>
          <w:b/>
        </w:rPr>
      </w:pPr>
      <w:r w:rsidRPr="00794A0E">
        <w:rPr>
          <w:rFonts w:ascii="Times New Roman" w:hAnsi="Times New Roman"/>
          <w:b/>
          <w:bCs/>
        </w:rPr>
        <w:t>Kaj vsebuje navodilo</w:t>
      </w:r>
    </w:p>
    <w:p w14:paraId="004C5DE2" w14:textId="246CC7C5" w:rsidR="00703DCC" w:rsidRPr="00794A0E" w:rsidRDefault="00061FD3" w:rsidP="00174444">
      <w:pPr>
        <w:widowControl w:val="0"/>
        <w:numPr>
          <w:ilvl w:val="0"/>
          <w:numId w:val="5"/>
        </w:numPr>
        <w:jc w:val="both"/>
        <w:rPr>
          <w:rFonts w:ascii="Times New Roman" w:eastAsia="Times New Roman" w:hAnsi="Times New Roman"/>
        </w:rPr>
      </w:pPr>
      <w:r w:rsidRPr="00794A0E">
        <w:rPr>
          <w:rFonts w:ascii="Times New Roman" w:hAnsi="Times New Roman"/>
        </w:rPr>
        <w:tab/>
      </w:r>
      <w:r w:rsidR="00C90C7E" w:rsidRPr="00794A0E">
        <w:rPr>
          <w:rFonts w:ascii="Times New Roman" w:hAnsi="Times New Roman"/>
        </w:rPr>
        <w:t xml:space="preserve">Kaj je zdravilo </w:t>
      </w:r>
      <w:r w:rsidR="00E24534">
        <w:rPr>
          <w:rFonts w:ascii="Times New Roman" w:hAnsi="Times New Roman"/>
        </w:rPr>
        <w:t>F</w:t>
      </w:r>
      <w:r w:rsidR="000B5F1B">
        <w:rPr>
          <w:rFonts w:ascii="Times New Roman" w:hAnsi="Times New Roman"/>
        </w:rPr>
        <w:t>lenty</w:t>
      </w:r>
      <w:r w:rsidR="005434DC" w:rsidRPr="00794A0E">
        <w:rPr>
          <w:rFonts w:ascii="Times New Roman" w:hAnsi="Times New Roman"/>
        </w:rPr>
        <w:t xml:space="preserve"> </w:t>
      </w:r>
      <w:r w:rsidR="00BC7143" w:rsidRPr="00794A0E">
        <w:rPr>
          <w:rFonts w:ascii="Times New Roman" w:hAnsi="Times New Roman"/>
        </w:rPr>
        <w:t>in za kaj ga uporabljamo</w:t>
      </w:r>
    </w:p>
    <w:p w14:paraId="0CBA5BC8" w14:textId="49397DD5" w:rsidR="00703DCC" w:rsidRPr="00794A0E" w:rsidRDefault="00061FD3" w:rsidP="00174444">
      <w:pPr>
        <w:widowControl w:val="0"/>
        <w:numPr>
          <w:ilvl w:val="0"/>
          <w:numId w:val="5"/>
        </w:numPr>
        <w:jc w:val="both"/>
        <w:rPr>
          <w:rFonts w:ascii="Times New Roman" w:eastAsia="Times New Roman" w:hAnsi="Times New Roman"/>
        </w:rPr>
      </w:pPr>
      <w:r w:rsidRPr="00794A0E">
        <w:rPr>
          <w:rFonts w:ascii="Times New Roman" w:hAnsi="Times New Roman"/>
        </w:rPr>
        <w:tab/>
      </w:r>
      <w:r w:rsidR="00BC7143" w:rsidRPr="00794A0E">
        <w:rPr>
          <w:rFonts w:ascii="Times New Roman" w:hAnsi="Times New Roman"/>
        </w:rPr>
        <w:t>Kaj morate vedeti, pred</w:t>
      </w:r>
      <w:r w:rsidR="00C90C7E" w:rsidRPr="00794A0E">
        <w:rPr>
          <w:rFonts w:ascii="Times New Roman" w:hAnsi="Times New Roman"/>
        </w:rPr>
        <w:t xml:space="preserve">en boste </w:t>
      </w:r>
      <w:r w:rsidR="00DE1823">
        <w:rPr>
          <w:rFonts w:ascii="Times New Roman" w:hAnsi="Times New Roman"/>
        </w:rPr>
        <w:t>uporabili</w:t>
      </w:r>
      <w:r w:rsidR="00C90C7E" w:rsidRPr="00794A0E">
        <w:rPr>
          <w:rFonts w:ascii="Times New Roman" w:hAnsi="Times New Roman"/>
        </w:rPr>
        <w:t xml:space="preserve"> zdravilo </w:t>
      </w:r>
      <w:r w:rsidR="00E24534">
        <w:rPr>
          <w:rFonts w:ascii="Times New Roman" w:hAnsi="Times New Roman"/>
        </w:rPr>
        <w:t>F</w:t>
      </w:r>
      <w:r w:rsidR="000B5F1B">
        <w:rPr>
          <w:rFonts w:ascii="Times New Roman" w:hAnsi="Times New Roman"/>
        </w:rPr>
        <w:t>lenty</w:t>
      </w:r>
    </w:p>
    <w:p w14:paraId="645FAF5E" w14:textId="05C562D9" w:rsidR="00703DCC" w:rsidRPr="00794A0E" w:rsidRDefault="00061FD3" w:rsidP="00174444">
      <w:pPr>
        <w:widowControl w:val="0"/>
        <w:numPr>
          <w:ilvl w:val="0"/>
          <w:numId w:val="5"/>
        </w:numPr>
        <w:jc w:val="both"/>
        <w:rPr>
          <w:rFonts w:ascii="Times New Roman" w:eastAsia="Times New Roman" w:hAnsi="Times New Roman"/>
        </w:rPr>
      </w:pPr>
      <w:r w:rsidRPr="00794A0E">
        <w:rPr>
          <w:rFonts w:ascii="Times New Roman" w:hAnsi="Times New Roman"/>
        </w:rPr>
        <w:tab/>
      </w:r>
      <w:r w:rsidR="00C90C7E" w:rsidRPr="00794A0E">
        <w:rPr>
          <w:rFonts w:ascii="Times New Roman" w:hAnsi="Times New Roman"/>
        </w:rPr>
        <w:t xml:space="preserve">Kako </w:t>
      </w:r>
      <w:r w:rsidR="00DE1823">
        <w:rPr>
          <w:rFonts w:ascii="Times New Roman" w:hAnsi="Times New Roman"/>
        </w:rPr>
        <w:t>uporabljati</w:t>
      </w:r>
      <w:r w:rsidR="00C90C7E" w:rsidRPr="00794A0E">
        <w:rPr>
          <w:rFonts w:ascii="Times New Roman" w:hAnsi="Times New Roman"/>
        </w:rPr>
        <w:t xml:space="preserve"> zdravilo </w:t>
      </w:r>
      <w:r w:rsidR="00E24534">
        <w:rPr>
          <w:rFonts w:ascii="Times New Roman" w:hAnsi="Times New Roman"/>
        </w:rPr>
        <w:t>F</w:t>
      </w:r>
      <w:r w:rsidR="000B5F1B">
        <w:rPr>
          <w:rFonts w:ascii="Times New Roman" w:hAnsi="Times New Roman"/>
        </w:rPr>
        <w:t>lenty</w:t>
      </w:r>
    </w:p>
    <w:p w14:paraId="45D79BB4" w14:textId="77777777" w:rsidR="00703DCC" w:rsidRPr="00794A0E" w:rsidRDefault="00703DCC" w:rsidP="00174444">
      <w:pPr>
        <w:widowControl w:val="0"/>
        <w:numPr>
          <w:ilvl w:val="0"/>
          <w:numId w:val="5"/>
        </w:numPr>
        <w:ind w:left="0" w:firstLine="0"/>
        <w:jc w:val="both"/>
        <w:rPr>
          <w:rFonts w:ascii="Times New Roman" w:eastAsia="Times New Roman" w:hAnsi="Times New Roman"/>
        </w:rPr>
      </w:pPr>
      <w:r w:rsidRPr="00794A0E">
        <w:rPr>
          <w:rFonts w:ascii="Times New Roman" w:hAnsi="Times New Roman"/>
        </w:rPr>
        <w:t>Možni neželeni učinki</w:t>
      </w:r>
    </w:p>
    <w:p w14:paraId="7B7D2EE4" w14:textId="27C2734C" w:rsidR="00703DCC" w:rsidRPr="00794A0E" w:rsidRDefault="00061FD3" w:rsidP="00174444">
      <w:pPr>
        <w:widowControl w:val="0"/>
        <w:numPr>
          <w:ilvl w:val="0"/>
          <w:numId w:val="5"/>
        </w:numPr>
        <w:jc w:val="both"/>
        <w:rPr>
          <w:rFonts w:ascii="Times New Roman" w:eastAsia="Times New Roman" w:hAnsi="Times New Roman"/>
        </w:rPr>
      </w:pPr>
      <w:r w:rsidRPr="00794A0E">
        <w:rPr>
          <w:rFonts w:ascii="Times New Roman" w:hAnsi="Times New Roman"/>
        </w:rPr>
        <w:tab/>
      </w:r>
      <w:r w:rsidR="00C90C7E" w:rsidRPr="00794A0E">
        <w:rPr>
          <w:rFonts w:ascii="Times New Roman" w:hAnsi="Times New Roman"/>
        </w:rPr>
        <w:t xml:space="preserve">Shranjevanje zdravila </w:t>
      </w:r>
      <w:r w:rsidR="00E24534">
        <w:rPr>
          <w:rFonts w:ascii="Times New Roman" w:hAnsi="Times New Roman"/>
        </w:rPr>
        <w:t>F</w:t>
      </w:r>
      <w:r w:rsidR="000B5F1B">
        <w:rPr>
          <w:rFonts w:ascii="Times New Roman" w:hAnsi="Times New Roman"/>
        </w:rPr>
        <w:t>lenty</w:t>
      </w:r>
    </w:p>
    <w:p w14:paraId="0C7CCD41" w14:textId="77777777" w:rsidR="00703DCC" w:rsidRPr="00794A0E" w:rsidRDefault="00FB443B" w:rsidP="00174444">
      <w:pPr>
        <w:widowControl w:val="0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rFonts w:ascii="Times New Roman" w:eastAsia="Times New Roman" w:hAnsi="Times New Roman"/>
        </w:rPr>
      </w:pPr>
      <w:r w:rsidRPr="00794A0E">
        <w:rPr>
          <w:rFonts w:ascii="Times New Roman" w:hAnsi="Times New Roman"/>
        </w:rPr>
        <w:t>Vsebina pakiranja in dodatne informacije</w:t>
      </w:r>
    </w:p>
    <w:p w14:paraId="2ADAE3CC" w14:textId="77777777" w:rsidR="00703DCC" w:rsidRPr="00794A0E" w:rsidRDefault="00703DCC" w:rsidP="00174444">
      <w:pPr>
        <w:widowControl w:val="0"/>
        <w:jc w:val="both"/>
        <w:rPr>
          <w:rFonts w:ascii="Times New Roman" w:eastAsia="Times New Roman" w:hAnsi="Times New Roman"/>
        </w:rPr>
      </w:pPr>
    </w:p>
    <w:p w14:paraId="2A61D0E4" w14:textId="77777777" w:rsidR="00A73918" w:rsidRPr="00794A0E" w:rsidRDefault="00A73918" w:rsidP="00174444">
      <w:pPr>
        <w:widowControl w:val="0"/>
        <w:jc w:val="both"/>
        <w:rPr>
          <w:rFonts w:ascii="Times New Roman" w:eastAsia="Times New Roman" w:hAnsi="Times New Roman"/>
        </w:rPr>
      </w:pPr>
    </w:p>
    <w:p w14:paraId="0597951F" w14:textId="40B633FC" w:rsidR="007B3C6E" w:rsidRPr="00794A0E" w:rsidRDefault="00061FD3" w:rsidP="00174444">
      <w:pPr>
        <w:widowControl w:val="0"/>
        <w:numPr>
          <w:ilvl w:val="0"/>
          <w:numId w:val="6"/>
        </w:numPr>
        <w:jc w:val="both"/>
        <w:rPr>
          <w:rFonts w:ascii="Times New Roman" w:hAnsi="Times New Roman"/>
          <w:b/>
        </w:rPr>
      </w:pPr>
      <w:r w:rsidRPr="00794A0E">
        <w:rPr>
          <w:rFonts w:ascii="Times New Roman" w:hAnsi="Times New Roman"/>
          <w:b/>
          <w:bCs/>
          <w:snapToGrid w:val="0"/>
        </w:rPr>
        <w:tab/>
      </w:r>
      <w:r w:rsidR="00C90C7E" w:rsidRPr="00794A0E">
        <w:rPr>
          <w:rFonts w:ascii="Times New Roman" w:hAnsi="Times New Roman"/>
          <w:b/>
          <w:bCs/>
          <w:snapToGrid w:val="0"/>
        </w:rPr>
        <w:t xml:space="preserve">Kaj je zdravilo </w:t>
      </w:r>
      <w:r w:rsidR="00E24534">
        <w:rPr>
          <w:rFonts w:ascii="Times New Roman" w:hAnsi="Times New Roman"/>
          <w:b/>
          <w:bCs/>
          <w:snapToGrid w:val="0"/>
        </w:rPr>
        <w:t>F</w:t>
      </w:r>
      <w:r w:rsidR="000B5F1B">
        <w:rPr>
          <w:rFonts w:ascii="Times New Roman" w:hAnsi="Times New Roman"/>
          <w:b/>
          <w:bCs/>
          <w:snapToGrid w:val="0"/>
        </w:rPr>
        <w:t>lenty</w:t>
      </w:r>
      <w:r w:rsidR="007B3C6E" w:rsidRPr="00794A0E">
        <w:rPr>
          <w:rFonts w:ascii="Times New Roman" w:hAnsi="Times New Roman"/>
          <w:b/>
          <w:bCs/>
          <w:snapToGrid w:val="0"/>
        </w:rPr>
        <w:t xml:space="preserve"> in za kaj ga uporabljamo</w:t>
      </w:r>
    </w:p>
    <w:p w14:paraId="23407505" w14:textId="132C28EC" w:rsidR="00703DCC" w:rsidRDefault="00703DCC" w:rsidP="0017444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14:paraId="2730C87E" w14:textId="36D6D753" w:rsidR="00E24534" w:rsidRDefault="00E24534" w:rsidP="00E245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E24534">
        <w:rPr>
          <w:rFonts w:ascii="Times New Roman" w:hAnsi="Times New Roman"/>
          <w:bCs/>
        </w:rPr>
        <w:t xml:space="preserve">Zdravilo </w:t>
      </w:r>
      <w:r>
        <w:rPr>
          <w:rFonts w:ascii="Times New Roman" w:hAnsi="Times New Roman"/>
          <w:bCs/>
        </w:rPr>
        <w:t>F</w:t>
      </w:r>
      <w:r w:rsidR="000B5F1B">
        <w:rPr>
          <w:rFonts w:ascii="Times New Roman" w:hAnsi="Times New Roman"/>
          <w:bCs/>
        </w:rPr>
        <w:t>lenty</w:t>
      </w:r>
      <w:r w:rsidRPr="00E24534">
        <w:rPr>
          <w:rFonts w:ascii="Times New Roman" w:hAnsi="Times New Roman"/>
          <w:bCs/>
        </w:rPr>
        <w:t xml:space="preserve"> vsebuje učinkovino dimetindenijev maleat, ki </w:t>
      </w:r>
      <w:r w:rsidR="00C7083C">
        <w:rPr>
          <w:rFonts w:ascii="Times New Roman" w:hAnsi="Times New Roman"/>
          <w:bCs/>
        </w:rPr>
        <w:t>spada</w:t>
      </w:r>
      <w:r w:rsidRPr="00E24534">
        <w:rPr>
          <w:rFonts w:ascii="Times New Roman" w:hAnsi="Times New Roman"/>
          <w:bCs/>
        </w:rPr>
        <w:t xml:space="preserve"> v skupino </w:t>
      </w:r>
      <w:r>
        <w:rPr>
          <w:rFonts w:ascii="Times New Roman" w:hAnsi="Times New Roman"/>
          <w:bCs/>
        </w:rPr>
        <w:t xml:space="preserve">zdravil, imenovanih </w:t>
      </w:r>
      <w:r w:rsidRPr="00E24534">
        <w:rPr>
          <w:rFonts w:ascii="Times New Roman" w:hAnsi="Times New Roman"/>
          <w:bCs/>
        </w:rPr>
        <w:t>antihistaminik</w:t>
      </w:r>
      <w:r>
        <w:rPr>
          <w:rFonts w:ascii="Times New Roman" w:hAnsi="Times New Roman"/>
          <w:bCs/>
        </w:rPr>
        <w:t>i (zdravila proti alergijam)</w:t>
      </w:r>
      <w:r w:rsidRPr="00E24534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</w:t>
      </w:r>
    </w:p>
    <w:p w14:paraId="16C1A849" w14:textId="38F09EA8" w:rsidR="00E24534" w:rsidRDefault="00E24534" w:rsidP="00E245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Zdravilo F</w:t>
      </w:r>
      <w:r w:rsidR="000B5F1B">
        <w:rPr>
          <w:rFonts w:ascii="Times New Roman" w:hAnsi="Times New Roman"/>
          <w:bCs/>
        </w:rPr>
        <w:t>lenty</w:t>
      </w:r>
      <w:r>
        <w:rPr>
          <w:rFonts w:ascii="Times New Roman" w:hAnsi="Times New Roman"/>
          <w:bCs/>
        </w:rPr>
        <w:t xml:space="preserve"> se u</w:t>
      </w:r>
      <w:r w:rsidRPr="00E24534">
        <w:rPr>
          <w:rFonts w:ascii="Times New Roman" w:hAnsi="Times New Roman"/>
          <w:bCs/>
        </w:rPr>
        <w:t>porablja za kratkotrajno lajšan</w:t>
      </w:r>
      <w:r>
        <w:rPr>
          <w:rFonts w:ascii="Times New Roman" w:hAnsi="Times New Roman"/>
          <w:bCs/>
        </w:rPr>
        <w:t xml:space="preserve">je </w:t>
      </w:r>
      <w:r w:rsidR="004B4D19">
        <w:rPr>
          <w:rFonts w:ascii="Times New Roman" w:hAnsi="Times New Roman"/>
          <w:bCs/>
        </w:rPr>
        <w:t>srbenja</w:t>
      </w:r>
      <w:r>
        <w:rPr>
          <w:rFonts w:ascii="Times New Roman" w:hAnsi="Times New Roman"/>
          <w:bCs/>
        </w:rPr>
        <w:t>, ki spremlja kožne reakcije, kot so</w:t>
      </w:r>
      <w:r w:rsidRPr="00E24534">
        <w:rPr>
          <w:rFonts w:ascii="Times New Roman" w:hAnsi="Times New Roman"/>
          <w:bCs/>
        </w:rPr>
        <w:t xml:space="preserve"> izpuščaj</w:t>
      </w:r>
      <w:r>
        <w:rPr>
          <w:rFonts w:ascii="Times New Roman" w:hAnsi="Times New Roman"/>
          <w:bCs/>
        </w:rPr>
        <w:t>i,</w:t>
      </w:r>
      <w:r w:rsidR="00DF040C">
        <w:rPr>
          <w:rFonts w:ascii="Times New Roman" w:hAnsi="Times New Roman"/>
          <w:bCs/>
        </w:rPr>
        <w:t xml:space="preserve"> koprivnica</w:t>
      </w:r>
      <w:r w:rsidRPr="00E24534">
        <w:rPr>
          <w:rFonts w:ascii="Times New Roman" w:hAnsi="Times New Roman"/>
          <w:bCs/>
        </w:rPr>
        <w:t>, piki žuželk, sončn</w:t>
      </w:r>
      <w:r>
        <w:rPr>
          <w:rFonts w:ascii="Times New Roman" w:hAnsi="Times New Roman"/>
          <w:bCs/>
        </w:rPr>
        <w:t>e</w:t>
      </w:r>
      <w:r w:rsidRPr="00E24534">
        <w:rPr>
          <w:rFonts w:ascii="Times New Roman" w:hAnsi="Times New Roman"/>
          <w:bCs/>
        </w:rPr>
        <w:t xml:space="preserve"> opeklin</w:t>
      </w:r>
      <w:r>
        <w:rPr>
          <w:rFonts w:ascii="Times New Roman" w:hAnsi="Times New Roman"/>
          <w:bCs/>
        </w:rPr>
        <w:t>e</w:t>
      </w:r>
      <w:r w:rsidRPr="00E24534">
        <w:rPr>
          <w:rFonts w:ascii="Times New Roman" w:hAnsi="Times New Roman"/>
          <w:bCs/>
        </w:rPr>
        <w:t xml:space="preserve"> in površinsk</w:t>
      </w:r>
      <w:r>
        <w:rPr>
          <w:rFonts w:ascii="Times New Roman" w:hAnsi="Times New Roman"/>
          <w:bCs/>
        </w:rPr>
        <w:t>e</w:t>
      </w:r>
      <w:r w:rsidRPr="00E24534">
        <w:rPr>
          <w:rFonts w:ascii="Times New Roman" w:hAnsi="Times New Roman"/>
          <w:bCs/>
        </w:rPr>
        <w:t xml:space="preserve"> opeklin</w:t>
      </w:r>
      <w:r>
        <w:rPr>
          <w:rFonts w:ascii="Times New Roman" w:hAnsi="Times New Roman"/>
          <w:bCs/>
        </w:rPr>
        <w:t xml:space="preserve">e </w:t>
      </w:r>
      <w:r w:rsidR="00DF040C">
        <w:rPr>
          <w:rFonts w:ascii="Times New Roman" w:hAnsi="Times New Roman"/>
          <w:bCs/>
        </w:rPr>
        <w:t>(</w:t>
      </w:r>
      <w:r>
        <w:rPr>
          <w:rFonts w:ascii="Times New Roman" w:hAnsi="Times New Roman"/>
          <w:bCs/>
        </w:rPr>
        <w:t>prve stopnje</w:t>
      </w:r>
      <w:r w:rsidR="00DF040C">
        <w:rPr>
          <w:rFonts w:ascii="Times New Roman" w:hAnsi="Times New Roman"/>
          <w:bCs/>
        </w:rPr>
        <w:t>)</w:t>
      </w:r>
      <w:r>
        <w:rPr>
          <w:rFonts w:ascii="Times New Roman" w:hAnsi="Times New Roman"/>
          <w:bCs/>
        </w:rPr>
        <w:t>.</w:t>
      </w:r>
    </w:p>
    <w:p w14:paraId="1EA56CBE" w14:textId="77777777" w:rsidR="00E24534" w:rsidRPr="00E24534" w:rsidRDefault="00E24534" w:rsidP="00E245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14:paraId="7E1CF117" w14:textId="41C5CF2E" w:rsidR="00E24534" w:rsidRPr="00E24534" w:rsidRDefault="00E24534" w:rsidP="00E245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  <w:u w:val="single"/>
        </w:rPr>
      </w:pPr>
      <w:r w:rsidRPr="00E24534">
        <w:rPr>
          <w:rFonts w:ascii="Times New Roman" w:hAnsi="Times New Roman"/>
          <w:bCs/>
          <w:u w:val="single"/>
        </w:rPr>
        <w:t>Kako deluje zdravilo F</w:t>
      </w:r>
      <w:r w:rsidR="000B5F1B" w:rsidRPr="00E24534">
        <w:rPr>
          <w:rFonts w:ascii="Times New Roman" w:hAnsi="Times New Roman"/>
          <w:bCs/>
          <w:u w:val="single"/>
        </w:rPr>
        <w:t>lenty</w:t>
      </w:r>
    </w:p>
    <w:p w14:paraId="7B3A941A" w14:textId="72730457" w:rsidR="00E24534" w:rsidRDefault="00E24534" w:rsidP="00E245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E24534">
        <w:rPr>
          <w:rFonts w:ascii="Times New Roman" w:hAnsi="Times New Roman"/>
          <w:bCs/>
        </w:rPr>
        <w:t xml:space="preserve">Zdravilo </w:t>
      </w:r>
      <w:r>
        <w:rPr>
          <w:rFonts w:ascii="Times New Roman" w:hAnsi="Times New Roman"/>
          <w:bCs/>
        </w:rPr>
        <w:t>F</w:t>
      </w:r>
      <w:r w:rsidR="000B5F1B">
        <w:rPr>
          <w:rFonts w:ascii="Times New Roman" w:hAnsi="Times New Roman"/>
          <w:bCs/>
        </w:rPr>
        <w:t>lenty</w:t>
      </w:r>
      <w:r w:rsidRPr="00E24534">
        <w:rPr>
          <w:rFonts w:ascii="Times New Roman" w:hAnsi="Times New Roman"/>
          <w:bCs/>
        </w:rPr>
        <w:t xml:space="preserve"> </w:t>
      </w:r>
      <w:r w:rsidR="003625A0">
        <w:rPr>
          <w:rFonts w:ascii="Times New Roman" w:hAnsi="Times New Roman"/>
          <w:bCs/>
        </w:rPr>
        <w:t>ustavi</w:t>
      </w:r>
      <w:r w:rsidRPr="00E24534">
        <w:rPr>
          <w:rFonts w:ascii="Times New Roman" w:hAnsi="Times New Roman"/>
          <w:bCs/>
        </w:rPr>
        <w:t xml:space="preserve"> srbenje</w:t>
      </w:r>
      <w:r w:rsidR="00C7083C">
        <w:rPr>
          <w:rFonts w:ascii="Times New Roman" w:hAnsi="Times New Roman"/>
          <w:bCs/>
        </w:rPr>
        <w:t>,</w:t>
      </w:r>
      <w:r w:rsidRPr="00E24534">
        <w:rPr>
          <w:rFonts w:ascii="Times New Roman" w:hAnsi="Times New Roman"/>
          <w:bCs/>
        </w:rPr>
        <w:t xml:space="preserve"> tako da zavira delovanje histamina, ki ga telo sprošča pri alergijskih</w:t>
      </w:r>
      <w:r w:rsidR="005A2511">
        <w:rPr>
          <w:rFonts w:ascii="Times New Roman" w:hAnsi="Times New Roman"/>
          <w:bCs/>
        </w:rPr>
        <w:t xml:space="preserve"> </w:t>
      </w:r>
      <w:r w:rsidR="003625A0">
        <w:rPr>
          <w:rFonts w:ascii="Times New Roman" w:hAnsi="Times New Roman"/>
          <w:bCs/>
        </w:rPr>
        <w:t xml:space="preserve">reakcijah. </w:t>
      </w:r>
      <w:r w:rsidR="004B4D19">
        <w:rPr>
          <w:rFonts w:ascii="Times New Roman" w:hAnsi="Times New Roman"/>
          <w:bCs/>
        </w:rPr>
        <w:t>G</w:t>
      </w:r>
      <w:r w:rsidR="00C7083C">
        <w:rPr>
          <w:rFonts w:ascii="Times New Roman" w:hAnsi="Times New Roman"/>
          <w:bCs/>
        </w:rPr>
        <w:t>el</w:t>
      </w:r>
      <w:r w:rsidR="004B4D19">
        <w:rPr>
          <w:rFonts w:ascii="Times New Roman" w:hAnsi="Times New Roman"/>
          <w:bCs/>
        </w:rPr>
        <w:t xml:space="preserve"> po prehajanju </w:t>
      </w:r>
      <w:r w:rsidR="00C7083C">
        <w:rPr>
          <w:rFonts w:ascii="Times New Roman" w:hAnsi="Times New Roman"/>
          <w:bCs/>
        </w:rPr>
        <w:t>v kož</w:t>
      </w:r>
      <w:r w:rsidRPr="00E24534">
        <w:rPr>
          <w:rFonts w:ascii="Times New Roman" w:hAnsi="Times New Roman"/>
          <w:bCs/>
        </w:rPr>
        <w:t xml:space="preserve">o </w:t>
      </w:r>
      <w:r w:rsidR="004B4D19">
        <w:rPr>
          <w:rFonts w:ascii="Times New Roman" w:hAnsi="Times New Roman"/>
          <w:bCs/>
        </w:rPr>
        <w:t xml:space="preserve">hitro ublaži </w:t>
      </w:r>
      <w:r w:rsidRPr="00E24534">
        <w:rPr>
          <w:rFonts w:ascii="Times New Roman" w:hAnsi="Times New Roman"/>
          <w:bCs/>
        </w:rPr>
        <w:t>srbenje in draženje</w:t>
      </w:r>
      <w:r w:rsidR="00C7083C">
        <w:rPr>
          <w:rFonts w:ascii="Times New Roman" w:hAnsi="Times New Roman"/>
          <w:bCs/>
        </w:rPr>
        <w:t>, že</w:t>
      </w:r>
      <w:r w:rsidRPr="00E24534">
        <w:rPr>
          <w:rFonts w:ascii="Times New Roman" w:hAnsi="Times New Roman"/>
          <w:bCs/>
        </w:rPr>
        <w:t xml:space="preserve"> v nekaj minutah. </w:t>
      </w:r>
      <w:r w:rsidR="004B4D19">
        <w:rPr>
          <w:rFonts w:ascii="Times New Roman" w:hAnsi="Times New Roman"/>
          <w:bCs/>
        </w:rPr>
        <w:t>Deluje tudi tako, da na mestu nanosa zmanjša občutljivost za dotik in bolečino</w:t>
      </w:r>
      <w:r w:rsidRPr="00E24534">
        <w:rPr>
          <w:rFonts w:ascii="Times New Roman" w:hAnsi="Times New Roman"/>
          <w:bCs/>
        </w:rPr>
        <w:t>.</w:t>
      </w:r>
    </w:p>
    <w:p w14:paraId="650D403E" w14:textId="417A6E13" w:rsidR="005A2511" w:rsidRDefault="005A2511" w:rsidP="00E245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Zdravilo F</w:t>
      </w:r>
      <w:r w:rsidR="000B5F1B">
        <w:rPr>
          <w:rFonts w:ascii="Times New Roman" w:hAnsi="Times New Roman"/>
          <w:bCs/>
        </w:rPr>
        <w:t>lenty</w:t>
      </w:r>
      <w:r>
        <w:rPr>
          <w:rFonts w:ascii="Times New Roman" w:hAnsi="Times New Roman"/>
          <w:bCs/>
        </w:rPr>
        <w:t xml:space="preserve"> </w:t>
      </w:r>
      <w:r w:rsidR="003625A0">
        <w:rPr>
          <w:rFonts w:ascii="Times New Roman" w:hAnsi="Times New Roman"/>
          <w:bCs/>
        </w:rPr>
        <w:t>je namenjeno za uporabo</w:t>
      </w:r>
      <w:r w:rsidRPr="005A2511">
        <w:rPr>
          <w:rFonts w:ascii="Times New Roman" w:hAnsi="Times New Roman"/>
          <w:bCs/>
        </w:rPr>
        <w:t xml:space="preserve"> pri odraslih, mladostnikih in otrocih, starih </w:t>
      </w:r>
      <w:r>
        <w:rPr>
          <w:rFonts w:ascii="Times New Roman" w:hAnsi="Times New Roman"/>
          <w:bCs/>
        </w:rPr>
        <w:t>1</w:t>
      </w:r>
      <w:r w:rsidRPr="005A2511">
        <w:rPr>
          <w:rFonts w:ascii="Times New Roman" w:hAnsi="Times New Roman"/>
          <w:bCs/>
        </w:rPr>
        <w:t xml:space="preserve"> mesec </w:t>
      </w:r>
      <w:r w:rsidR="004B4D19">
        <w:rPr>
          <w:rFonts w:ascii="Times New Roman" w:hAnsi="Times New Roman"/>
          <w:bCs/>
        </w:rPr>
        <w:t>in</w:t>
      </w:r>
      <w:r w:rsidRPr="005A2511">
        <w:rPr>
          <w:rFonts w:ascii="Times New Roman" w:hAnsi="Times New Roman"/>
          <w:bCs/>
        </w:rPr>
        <w:t xml:space="preserve"> ve</w:t>
      </w:r>
      <w:r>
        <w:rPr>
          <w:rFonts w:ascii="Times New Roman" w:hAnsi="Times New Roman"/>
          <w:bCs/>
        </w:rPr>
        <w:t>č.</w:t>
      </w:r>
    </w:p>
    <w:p w14:paraId="7D8B6861" w14:textId="62BD45F5" w:rsidR="005A2511" w:rsidRPr="00E24534" w:rsidRDefault="005A2511" w:rsidP="00E2453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14:paraId="714358FD" w14:textId="1ECCC273" w:rsidR="005A2511" w:rsidRPr="005A2511" w:rsidRDefault="005A2511" w:rsidP="005A251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5A2511">
        <w:rPr>
          <w:rFonts w:ascii="Times New Roman" w:hAnsi="Times New Roman"/>
          <w:bCs/>
        </w:rPr>
        <w:t xml:space="preserve">Če se znaki vaše bolezni poslabšajo ali ne izboljšajo v </w:t>
      </w:r>
      <w:r>
        <w:rPr>
          <w:rFonts w:ascii="Times New Roman" w:hAnsi="Times New Roman"/>
          <w:bCs/>
        </w:rPr>
        <w:t xml:space="preserve">3 </w:t>
      </w:r>
      <w:r w:rsidRPr="005A2511">
        <w:rPr>
          <w:rFonts w:ascii="Times New Roman" w:hAnsi="Times New Roman"/>
          <w:bCs/>
        </w:rPr>
        <w:t>dneh, se morate posvetovati z zdravnikom.</w:t>
      </w:r>
    </w:p>
    <w:p w14:paraId="2E1D51F5" w14:textId="254B846C" w:rsidR="00F46B51" w:rsidRDefault="00F46B51" w:rsidP="005A2511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14:paraId="7E0625E4" w14:textId="77777777" w:rsidR="002B1E11" w:rsidRPr="00794A0E" w:rsidRDefault="002B1E11" w:rsidP="0017444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14:paraId="6DE65832" w14:textId="48323729" w:rsidR="003176F9" w:rsidRPr="00794A0E" w:rsidRDefault="003176F9" w:rsidP="00174444">
      <w:pPr>
        <w:widowControl w:val="0"/>
        <w:numPr>
          <w:ilvl w:val="0"/>
          <w:numId w:val="6"/>
        </w:numPr>
        <w:ind w:left="0" w:firstLine="0"/>
        <w:jc w:val="both"/>
        <w:rPr>
          <w:rFonts w:ascii="Times New Roman" w:eastAsia="Times New Roman" w:hAnsi="Times New Roman"/>
          <w:b/>
        </w:rPr>
      </w:pPr>
      <w:r w:rsidRPr="00794A0E">
        <w:rPr>
          <w:rFonts w:ascii="Times New Roman" w:hAnsi="Times New Roman"/>
          <w:b/>
          <w:bCs/>
        </w:rPr>
        <w:t>Kaj morate vedeti, pred</w:t>
      </w:r>
      <w:r w:rsidR="00982656" w:rsidRPr="00794A0E">
        <w:rPr>
          <w:rFonts w:ascii="Times New Roman" w:hAnsi="Times New Roman"/>
          <w:b/>
          <w:bCs/>
        </w:rPr>
        <w:t xml:space="preserve">en boste </w:t>
      </w:r>
      <w:r w:rsidR="00DE1823">
        <w:rPr>
          <w:rFonts w:ascii="Times New Roman" w:hAnsi="Times New Roman"/>
          <w:b/>
          <w:bCs/>
        </w:rPr>
        <w:t>uporabili</w:t>
      </w:r>
      <w:r w:rsidR="00982656" w:rsidRPr="00794A0E">
        <w:rPr>
          <w:rFonts w:ascii="Times New Roman" w:hAnsi="Times New Roman"/>
          <w:b/>
          <w:bCs/>
        </w:rPr>
        <w:t xml:space="preserve"> zdravilo </w:t>
      </w:r>
      <w:r w:rsidR="00E24534">
        <w:rPr>
          <w:rFonts w:ascii="Times New Roman" w:hAnsi="Times New Roman"/>
          <w:b/>
          <w:bCs/>
        </w:rPr>
        <w:t>F</w:t>
      </w:r>
      <w:r w:rsidR="000B5F1B">
        <w:rPr>
          <w:rFonts w:ascii="Times New Roman" w:hAnsi="Times New Roman"/>
          <w:b/>
          <w:bCs/>
        </w:rPr>
        <w:t>lenty</w:t>
      </w:r>
    </w:p>
    <w:p w14:paraId="38D269C7" w14:textId="59814061" w:rsidR="004B6824" w:rsidRPr="00794A0E" w:rsidRDefault="004B6824" w:rsidP="0017444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14:paraId="534C02E9" w14:textId="16E3B462" w:rsidR="002B1E11" w:rsidRDefault="002B1E11" w:rsidP="0017444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794A0E">
        <w:rPr>
          <w:rFonts w:ascii="Times New Roman" w:hAnsi="Times New Roman"/>
          <w:b/>
          <w:bCs/>
        </w:rPr>
        <w:t xml:space="preserve">Ne </w:t>
      </w:r>
      <w:r w:rsidR="00DE1823">
        <w:rPr>
          <w:rFonts w:ascii="Times New Roman" w:hAnsi="Times New Roman"/>
          <w:b/>
          <w:bCs/>
        </w:rPr>
        <w:t>uporabljajte</w:t>
      </w:r>
      <w:r w:rsidRPr="00794A0E">
        <w:rPr>
          <w:rFonts w:ascii="Times New Roman" w:hAnsi="Times New Roman"/>
          <w:b/>
          <w:bCs/>
        </w:rPr>
        <w:t xml:space="preserve"> zdravila </w:t>
      </w:r>
      <w:r w:rsidR="00E24534">
        <w:rPr>
          <w:rFonts w:ascii="Times New Roman" w:hAnsi="Times New Roman"/>
          <w:b/>
          <w:bCs/>
        </w:rPr>
        <w:t>F</w:t>
      </w:r>
      <w:r w:rsidR="000B5F1B">
        <w:rPr>
          <w:rFonts w:ascii="Times New Roman" w:hAnsi="Times New Roman"/>
          <w:b/>
          <w:bCs/>
        </w:rPr>
        <w:t>lenty</w:t>
      </w:r>
      <w:r w:rsidR="00DE1823">
        <w:rPr>
          <w:rFonts w:ascii="Times New Roman" w:hAnsi="Times New Roman"/>
          <w:b/>
          <w:bCs/>
        </w:rPr>
        <w:t>:</w:t>
      </w:r>
    </w:p>
    <w:p w14:paraId="02DC42CB" w14:textId="10DD9B1C" w:rsidR="00C34B67" w:rsidRDefault="005A2511" w:rsidP="005A2511">
      <w:pPr>
        <w:widowControl w:val="0"/>
        <w:tabs>
          <w:tab w:val="left" w:pos="567"/>
        </w:tabs>
        <w:autoSpaceDE w:val="0"/>
        <w:autoSpaceDN w:val="0"/>
        <w:adjustRightInd w:val="0"/>
        <w:ind w:left="564" w:hanging="564"/>
        <w:jc w:val="both"/>
        <w:rPr>
          <w:rFonts w:ascii="Times New Roman" w:hAnsi="Times New Roman"/>
          <w:bCs/>
        </w:rPr>
      </w:pPr>
      <w:r w:rsidRPr="005A2511">
        <w:rPr>
          <w:rFonts w:ascii="Times New Roman" w:hAnsi="Times New Roman"/>
          <w:bCs/>
        </w:rPr>
        <w:t>-</w:t>
      </w:r>
      <w:r>
        <w:rPr>
          <w:rFonts w:ascii="Times New Roman" w:hAnsi="Times New Roman"/>
          <w:bCs/>
        </w:rPr>
        <w:tab/>
      </w:r>
      <w:r w:rsidRPr="005A2511">
        <w:rPr>
          <w:rFonts w:ascii="Times New Roman" w:hAnsi="Times New Roman"/>
          <w:bCs/>
        </w:rPr>
        <w:t>če ste alergični na dimetindenijev maleat ali katero koli sestavino tega zdravila (navedeno v</w:t>
      </w:r>
      <w:r>
        <w:rPr>
          <w:rFonts w:ascii="Times New Roman" w:hAnsi="Times New Roman"/>
          <w:bCs/>
        </w:rPr>
        <w:t xml:space="preserve"> </w:t>
      </w:r>
      <w:r w:rsidRPr="005A2511">
        <w:rPr>
          <w:rFonts w:ascii="Times New Roman" w:hAnsi="Times New Roman"/>
          <w:bCs/>
        </w:rPr>
        <w:t>poglavju 6)</w:t>
      </w:r>
      <w:r>
        <w:rPr>
          <w:rFonts w:ascii="Times New Roman" w:hAnsi="Times New Roman"/>
          <w:bCs/>
        </w:rPr>
        <w:t>. Če ste negotovi, se posvetujte z zdravnikom ali farmacevtom</w:t>
      </w:r>
      <w:r w:rsidR="004B4D19">
        <w:rPr>
          <w:rFonts w:ascii="Times New Roman" w:hAnsi="Times New Roman"/>
          <w:bCs/>
        </w:rPr>
        <w:t>.</w:t>
      </w:r>
    </w:p>
    <w:p w14:paraId="59F39352" w14:textId="4FFA47BB" w:rsidR="005A2511" w:rsidRPr="005A2511" w:rsidRDefault="005A2511" w:rsidP="005A2511">
      <w:pPr>
        <w:widowControl w:val="0"/>
        <w:tabs>
          <w:tab w:val="left" w:pos="567"/>
        </w:tabs>
        <w:autoSpaceDE w:val="0"/>
        <w:autoSpaceDN w:val="0"/>
        <w:adjustRightInd w:val="0"/>
        <w:ind w:left="564" w:hanging="56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>
        <w:rPr>
          <w:rFonts w:ascii="Times New Roman" w:hAnsi="Times New Roman"/>
          <w:bCs/>
        </w:rPr>
        <w:tab/>
        <w:t>na poškodovani</w:t>
      </w:r>
      <w:r w:rsidR="003625A0">
        <w:rPr>
          <w:rFonts w:ascii="Times New Roman" w:hAnsi="Times New Roman"/>
          <w:bCs/>
        </w:rPr>
        <w:t>, ranjeni</w:t>
      </w:r>
      <w:r>
        <w:rPr>
          <w:rFonts w:ascii="Times New Roman" w:hAnsi="Times New Roman"/>
          <w:bCs/>
        </w:rPr>
        <w:t xml:space="preserve"> koži.</w:t>
      </w:r>
    </w:p>
    <w:p w14:paraId="1FEB756F" w14:textId="59C11A42" w:rsidR="005A2511" w:rsidRDefault="005A2511" w:rsidP="0017444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14:paraId="601933A3" w14:textId="42FEBBC3" w:rsidR="005A2511" w:rsidRDefault="005A2511" w:rsidP="0017444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5A2511">
        <w:rPr>
          <w:rFonts w:ascii="Times New Roman" w:hAnsi="Times New Roman"/>
          <w:bCs/>
        </w:rPr>
        <w:t xml:space="preserve">Če kar koli od zgoraj navedenega velja za vas, ne uporabljajte </w:t>
      </w:r>
      <w:r>
        <w:rPr>
          <w:rFonts w:ascii="Times New Roman" w:hAnsi="Times New Roman"/>
          <w:bCs/>
        </w:rPr>
        <w:t>zdravila F</w:t>
      </w:r>
      <w:r w:rsidR="000B5F1B">
        <w:rPr>
          <w:rFonts w:ascii="Times New Roman" w:hAnsi="Times New Roman"/>
          <w:bCs/>
        </w:rPr>
        <w:t>lenty</w:t>
      </w:r>
      <w:r w:rsidRPr="005A2511">
        <w:rPr>
          <w:rFonts w:ascii="Times New Roman" w:hAnsi="Times New Roman"/>
          <w:bCs/>
        </w:rPr>
        <w:t>.</w:t>
      </w:r>
    </w:p>
    <w:p w14:paraId="6CA0D702" w14:textId="77777777" w:rsidR="005A2511" w:rsidRPr="00794A0E" w:rsidRDefault="005A2511" w:rsidP="0017444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14:paraId="493F9EF5" w14:textId="2574BA3C" w:rsidR="002B1E11" w:rsidRPr="00794A0E" w:rsidRDefault="002B1E11" w:rsidP="0017444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794A0E">
        <w:rPr>
          <w:rFonts w:ascii="Times New Roman" w:hAnsi="Times New Roman"/>
          <w:b/>
          <w:bCs/>
        </w:rPr>
        <w:t>Opozorila in previdnostni ukrepi</w:t>
      </w:r>
    </w:p>
    <w:p w14:paraId="526B55FD" w14:textId="516B9E64" w:rsidR="00DE1823" w:rsidRDefault="002D6325" w:rsidP="00C34B6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2D6325">
        <w:rPr>
          <w:rFonts w:ascii="Times New Roman" w:hAnsi="Times New Roman"/>
          <w:bCs/>
        </w:rPr>
        <w:t xml:space="preserve">Pred začetkom uporabe zdravila </w:t>
      </w:r>
      <w:r>
        <w:rPr>
          <w:rFonts w:ascii="Times New Roman" w:hAnsi="Times New Roman"/>
          <w:bCs/>
        </w:rPr>
        <w:t>F</w:t>
      </w:r>
      <w:r w:rsidR="000B5F1B">
        <w:rPr>
          <w:rFonts w:ascii="Times New Roman" w:hAnsi="Times New Roman"/>
          <w:bCs/>
        </w:rPr>
        <w:t>lenty</w:t>
      </w:r>
      <w:r>
        <w:rPr>
          <w:rFonts w:ascii="Times New Roman" w:hAnsi="Times New Roman"/>
          <w:bCs/>
        </w:rPr>
        <w:t xml:space="preserve"> se posvetujte </w:t>
      </w:r>
      <w:r w:rsidRPr="002D6325">
        <w:rPr>
          <w:rFonts w:ascii="Times New Roman" w:hAnsi="Times New Roman"/>
          <w:bCs/>
        </w:rPr>
        <w:t>z zdravnikom ali</w:t>
      </w:r>
      <w:r>
        <w:rPr>
          <w:rFonts w:ascii="Times New Roman" w:hAnsi="Times New Roman"/>
          <w:bCs/>
        </w:rPr>
        <w:t xml:space="preserve"> </w:t>
      </w:r>
      <w:r w:rsidRPr="002D6325">
        <w:rPr>
          <w:rFonts w:ascii="Times New Roman" w:hAnsi="Times New Roman"/>
          <w:bCs/>
        </w:rPr>
        <w:t>farmacevtom.</w:t>
      </w:r>
    </w:p>
    <w:p w14:paraId="07CE23D8" w14:textId="3B01961D" w:rsidR="00650120" w:rsidRDefault="002D6325" w:rsidP="00650120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>
        <w:rPr>
          <w:rFonts w:ascii="Times New Roman" w:hAnsi="Times New Roman"/>
          <w:bCs/>
        </w:rPr>
        <w:tab/>
      </w:r>
      <w:r w:rsidR="00650120" w:rsidRPr="00650120">
        <w:rPr>
          <w:rFonts w:ascii="Times New Roman" w:hAnsi="Times New Roman"/>
          <w:bCs/>
        </w:rPr>
        <w:t>Površin kože, zdravljenih z zdravilom F</w:t>
      </w:r>
      <w:r w:rsidR="000B5F1B" w:rsidRPr="00650120">
        <w:rPr>
          <w:rFonts w:ascii="Times New Roman" w:hAnsi="Times New Roman"/>
          <w:bCs/>
        </w:rPr>
        <w:t>lenty</w:t>
      </w:r>
      <w:r w:rsidR="00650120" w:rsidRPr="00650120">
        <w:rPr>
          <w:rFonts w:ascii="Times New Roman" w:hAnsi="Times New Roman"/>
          <w:bCs/>
        </w:rPr>
        <w:t>, ne izpostavljajte soncu za daljši čas</w:t>
      </w:r>
      <w:r w:rsidR="00650120">
        <w:rPr>
          <w:rFonts w:ascii="Times New Roman" w:hAnsi="Times New Roman"/>
          <w:bCs/>
        </w:rPr>
        <w:t>.</w:t>
      </w:r>
    </w:p>
    <w:p w14:paraId="6A56FC6B" w14:textId="7375C331" w:rsidR="002D6325" w:rsidRDefault="0047434F" w:rsidP="00650120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>
        <w:rPr>
          <w:rFonts w:ascii="Times New Roman" w:hAnsi="Times New Roman"/>
          <w:bCs/>
        </w:rPr>
        <w:tab/>
      </w:r>
      <w:r w:rsidR="003625A0">
        <w:rPr>
          <w:rFonts w:ascii="Times New Roman" w:hAnsi="Times New Roman"/>
          <w:bCs/>
        </w:rPr>
        <w:t>V primeru zelo</w:t>
      </w:r>
      <w:r w:rsidR="002D6325" w:rsidRPr="002D6325">
        <w:rPr>
          <w:rFonts w:ascii="Times New Roman" w:hAnsi="Times New Roman"/>
          <w:bCs/>
        </w:rPr>
        <w:t xml:space="preserve"> močne</w:t>
      </w:r>
      <w:r w:rsidR="003625A0">
        <w:rPr>
          <w:rFonts w:ascii="Times New Roman" w:hAnsi="Times New Roman"/>
          <w:bCs/>
        </w:rPr>
        <w:t>ga</w:t>
      </w:r>
      <w:r w:rsidR="002D6325" w:rsidRPr="002D6325">
        <w:rPr>
          <w:rFonts w:ascii="Times New Roman" w:hAnsi="Times New Roman"/>
          <w:bCs/>
        </w:rPr>
        <w:t xml:space="preserve"> srbenj</w:t>
      </w:r>
      <w:r w:rsidR="003625A0">
        <w:rPr>
          <w:rFonts w:ascii="Times New Roman" w:hAnsi="Times New Roman"/>
          <w:bCs/>
        </w:rPr>
        <w:t>a</w:t>
      </w:r>
      <w:r w:rsidR="002D6325" w:rsidRPr="002D6325">
        <w:rPr>
          <w:rFonts w:ascii="Times New Roman" w:hAnsi="Times New Roman"/>
          <w:bCs/>
        </w:rPr>
        <w:t xml:space="preserve"> ali obsežnih </w:t>
      </w:r>
      <w:r w:rsidR="003625A0">
        <w:rPr>
          <w:rFonts w:ascii="Times New Roman" w:hAnsi="Times New Roman"/>
          <w:bCs/>
        </w:rPr>
        <w:t>poškodb kože</w:t>
      </w:r>
      <w:r>
        <w:rPr>
          <w:rFonts w:ascii="Times New Roman" w:hAnsi="Times New Roman"/>
          <w:bCs/>
        </w:rPr>
        <w:t xml:space="preserve"> </w:t>
      </w:r>
      <w:r w:rsidR="002D6325" w:rsidRPr="002D6325">
        <w:rPr>
          <w:rFonts w:ascii="Times New Roman" w:hAnsi="Times New Roman"/>
          <w:bCs/>
        </w:rPr>
        <w:t>obvestite zdravnika.</w:t>
      </w:r>
    </w:p>
    <w:p w14:paraId="664069D9" w14:textId="20942A3C" w:rsidR="0047434F" w:rsidRDefault="0047434F" w:rsidP="0047434F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-</w:t>
      </w:r>
      <w:r>
        <w:rPr>
          <w:rFonts w:ascii="Times New Roman" w:hAnsi="Times New Roman"/>
          <w:bCs/>
        </w:rPr>
        <w:tab/>
      </w:r>
      <w:r w:rsidR="003625A0" w:rsidRPr="003625A0">
        <w:rPr>
          <w:rFonts w:ascii="Times New Roman" w:hAnsi="Times New Roman"/>
          <w:bCs/>
        </w:rPr>
        <w:t xml:space="preserve">Izogibajte se stiku zdravila z očmi </w:t>
      </w:r>
      <w:r w:rsidR="004B4D19">
        <w:rPr>
          <w:rFonts w:ascii="Times New Roman" w:hAnsi="Times New Roman"/>
          <w:bCs/>
        </w:rPr>
        <w:t>ali</w:t>
      </w:r>
      <w:r w:rsidR="003625A0" w:rsidRPr="003625A0">
        <w:rPr>
          <w:rFonts w:ascii="Times New Roman" w:hAnsi="Times New Roman"/>
          <w:bCs/>
        </w:rPr>
        <w:t xml:space="preserve"> sluznicami.</w:t>
      </w:r>
    </w:p>
    <w:p w14:paraId="3B33B02D" w14:textId="381336E2" w:rsidR="0047434F" w:rsidRPr="002D6325" w:rsidRDefault="0047434F" w:rsidP="0047434F">
      <w:pPr>
        <w:widowControl w:val="0"/>
        <w:tabs>
          <w:tab w:val="left" w:pos="567"/>
        </w:tabs>
        <w:autoSpaceDE w:val="0"/>
        <w:autoSpaceDN w:val="0"/>
        <w:adjustRightInd w:val="0"/>
        <w:ind w:left="564" w:hanging="564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>
        <w:rPr>
          <w:rFonts w:ascii="Times New Roman" w:hAnsi="Times New Roman"/>
          <w:bCs/>
        </w:rPr>
        <w:tab/>
      </w:r>
      <w:r w:rsidR="00650120" w:rsidRPr="00650120">
        <w:rPr>
          <w:rFonts w:ascii="Times New Roman" w:hAnsi="Times New Roman"/>
          <w:bCs/>
        </w:rPr>
        <w:t>Gela ne smete nanašati na večje površine kože pri dojenčkih in majhnih otrocih ter ga ne smete uporabljati</w:t>
      </w:r>
      <w:r w:rsidR="00650120">
        <w:rPr>
          <w:rFonts w:ascii="Times New Roman" w:hAnsi="Times New Roman"/>
          <w:bCs/>
        </w:rPr>
        <w:t xml:space="preserve"> </w:t>
      </w:r>
      <w:r w:rsidR="00102938">
        <w:rPr>
          <w:rFonts w:ascii="Times New Roman" w:hAnsi="Times New Roman"/>
          <w:bCs/>
        </w:rPr>
        <w:t>na</w:t>
      </w:r>
      <w:r w:rsidR="003625A0" w:rsidRPr="003625A0">
        <w:rPr>
          <w:rFonts w:ascii="Times New Roman" w:hAnsi="Times New Roman"/>
          <w:bCs/>
        </w:rPr>
        <w:t xml:space="preserve"> poškodovan</w:t>
      </w:r>
      <w:r w:rsidR="00102938">
        <w:rPr>
          <w:rFonts w:ascii="Times New Roman" w:hAnsi="Times New Roman"/>
          <w:bCs/>
        </w:rPr>
        <w:t>i</w:t>
      </w:r>
      <w:r w:rsidR="003625A0" w:rsidRPr="003625A0">
        <w:rPr>
          <w:rFonts w:ascii="Times New Roman" w:hAnsi="Times New Roman"/>
          <w:bCs/>
        </w:rPr>
        <w:t xml:space="preserve"> ali vnet</w:t>
      </w:r>
      <w:r w:rsidR="00102938">
        <w:rPr>
          <w:rFonts w:ascii="Times New Roman" w:hAnsi="Times New Roman"/>
          <w:bCs/>
        </w:rPr>
        <w:t>i</w:t>
      </w:r>
      <w:r w:rsidR="003625A0" w:rsidRPr="003625A0">
        <w:rPr>
          <w:rFonts w:ascii="Times New Roman" w:hAnsi="Times New Roman"/>
          <w:bCs/>
        </w:rPr>
        <w:t xml:space="preserve"> (otekl</w:t>
      </w:r>
      <w:r w:rsidR="00102938">
        <w:rPr>
          <w:rFonts w:ascii="Times New Roman" w:hAnsi="Times New Roman"/>
          <w:bCs/>
        </w:rPr>
        <w:t>i</w:t>
      </w:r>
      <w:r w:rsidR="003625A0" w:rsidRPr="003625A0">
        <w:rPr>
          <w:rFonts w:ascii="Times New Roman" w:hAnsi="Times New Roman"/>
          <w:bCs/>
        </w:rPr>
        <w:t>)</w:t>
      </w:r>
      <w:r w:rsidR="00102938">
        <w:rPr>
          <w:rFonts w:ascii="Times New Roman" w:hAnsi="Times New Roman"/>
          <w:bCs/>
        </w:rPr>
        <w:t xml:space="preserve"> koži</w:t>
      </w:r>
      <w:r w:rsidR="003625A0" w:rsidRPr="003625A0">
        <w:rPr>
          <w:rFonts w:ascii="Times New Roman" w:hAnsi="Times New Roman"/>
          <w:bCs/>
        </w:rPr>
        <w:t>.</w:t>
      </w:r>
    </w:p>
    <w:p w14:paraId="1976BD7E" w14:textId="38307321" w:rsidR="002D6325" w:rsidRDefault="002D6325" w:rsidP="00C34B67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14:paraId="78513B26" w14:textId="77777777" w:rsidR="003625A0" w:rsidRPr="003625A0" w:rsidRDefault="003625A0" w:rsidP="003625A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3625A0">
        <w:rPr>
          <w:rFonts w:ascii="Times New Roman" w:hAnsi="Times New Roman"/>
          <w:b/>
          <w:bCs/>
        </w:rPr>
        <w:t xml:space="preserve">Otroci </w:t>
      </w:r>
    </w:p>
    <w:p w14:paraId="4B4C6ED0" w14:textId="52FD4279" w:rsidR="003625A0" w:rsidRDefault="003625A0" w:rsidP="003625A0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3625A0">
        <w:rPr>
          <w:rFonts w:ascii="Times New Roman" w:hAnsi="Times New Roman"/>
          <w:bCs/>
        </w:rPr>
        <w:t>Zdravila F</w:t>
      </w:r>
      <w:r w:rsidR="000B5F1B" w:rsidRPr="003625A0">
        <w:rPr>
          <w:rFonts w:ascii="Times New Roman" w:hAnsi="Times New Roman"/>
          <w:bCs/>
        </w:rPr>
        <w:t>lenty</w:t>
      </w:r>
      <w:r w:rsidR="00102938">
        <w:rPr>
          <w:rFonts w:ascii="Times New Roman" w:hAnsi="Times New Roman"/>
          <w:bCs/>
        </w:rPr>
        <w:t xml:space="preserve"> se ne sme</w:t>
      </w:r>
      <w:r w:rsidRPr="003625A0">
        <w:rPr>
          <w:rFonts w:ascii="Times New Roman" w:hAnsi="Times New Roman"/>
          <w:bCs/>
        </w:rPr>
        <w:t xml:space="preserve"> uporabljati pri dojenčkih, mlajših od 1 meseca.</w:t>
      </w:r>
    </w:p>
    <w:p w14:paraId="7AD206A1" w14:textId="6F2507F3" w:rsidR="003625A0" w:rsidRDefault="003625A0" w:rsidP="00E30CE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3625A0">
        <w:rPr>
          <w:rFonts w:ascii="Times New Roman" w:hAnsi="Times New Roman"/>
          <w:bCs/>
        </w:rPr>
        <w:t xml:space="preserve">Pri dojenčkih, </w:t>
      </w:r>
      <w:r w:rsidR="00102938">
        <w:rPr>
          <w:rFonts w:ascii="Times New Roman" w:hAnsi="Times New Roman"/>
          <w:bCs/>
        </w:rPr>
        <w:t xml:space="preserve">starih 1 mesec </w:t>
      </w:r>
      <w:r w:rsidR="00E628FA">
        <w:rPr>
          <w:rFonts w:ascii="Times New Roman" w:hAnsi="Times New Roman"/>
          <w:bCs/>
        </w:rPr>
        <w:t>in</w:t>
      </w:r>
      <w:r w:rsidR="00102938">
        <w:rPr>
          <w:rFonts w:ascii="Times New Roman" w:hAnsi="Times New Roman"/>
          <w:bCs/>
        </w:rPr>
        <w:t xml:space="preserve"> več, ter</w:t>
      </w:r>
      <w:r w:rsidRPr="003625A0">
        <w:rPr>
          <w:rFonts w:ascii="Times New Roman" w:hAnsi="Times New Roman"/>
          <w:bCs/>
        </w:rPr>
        <w:t xml:space="preserve"> majhnih otrocih </w:t>
      </w:r>
      <w:r w:rsidR="0044530B" w:rsidRPr="0044530B">
        <w:rPr>
          <w:rFonts w:ascii="Times New Roman" w:hAnsi="Times New Roman"/>
          <w:bCs/>
        </w:rPr>
        <w:t xml:space="preserve">se izogibajte uporabi na </w:t>
      </w:r>
      <w:r w:rsidR="00650120">
        <w:rPr>
          <w:rFonts w:ascii="Times New Roman" w:hAnsi="Times New Roman"/>
          <w:bCs/>
        </w:rPr>
        <w:t>večjih</w:t>
      </w:r>
      <w:r w:rsidR="0044530B" w:rsidRPr="0044530B">
        <w:rPr>
          <w:rFonts w:ascii="Times New Roman" w:hAnsi="Times New Roman"/>
          <w:bCs/>
        </w:rPr>
        <w:t xml:space="preserve"> površinah kože</w:t>
      </w:r>
      <w:r>
        <w:rPr>
          <w:rFonts w:ascii="Times New Roman" w:hAnsi="Times New Roman"/>
          <w:bCs/>
        </w:rPr>
        <w:t>.</w:t>
      </w:r>
    </w:p>
    <w:p w14:paraId="471CB421" w14:textId="77777777" w:rsidR="003625A0" w:rsidRDefault="003625A0" w:rsidP="00E30CE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14:paraId="7235A486" w14:textId="54FD68E0" w:rsidR="00E30CE4" w:rsidRPr="00E30CE4" w:rsidRDefault="00E30CE4" w:rsidP="00E30CE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E30CE4">
        <w:rPr>
          <w:rFonts w:ascii="Times New Roman" w:hAnsi="Times New Roman"/>
          <w:b/>
          <w:bCs/>
        </w:rPr>
        <w:t>Druga zdravila in zdravilo F</w:t>
      </w:r>
      <w:r w:rsidR="000B5F1B" w:rsidRPr="00E30CE4">
        <w:rPr>
          <w:rFonts w:ascii="Times New Roman" w:hAnsi="Times New Roman"/>
          <w:b/>
          <w:bCs/>
        </w:rPr>
        <w:t>lenty</w:t>
      </w:r>
    </w:p>
    <w:p w14:paraId="4211ABF7" w14:textId="45D1DD9A" w:rsidR="00E30CE4" w:rsidRDefault="00E30CE4" w:rsidP="00E30CE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Obvestite </w:t>
      </w:r>
      <w:r w:rsidRPr="00E30CE4">
        <w:rPr>
          <w:rFonts w:ascii="Times New Roman" w:hAnsi="Times New Roman"/>
          <w:bCs/>
        </w:rPr>
        <w:t>zdravnika</w:t>
      </w:r>
      <w:r>
        <w:rPr>
          <w:rFonts w:ascii="Times New Roman" w:hAnsi="Times New Roman"/>
          <w:bCs/>
        </w:rPr>
        <w:t xml:space="preserve"> </w:t>
      </w:r>
      <w:r w:rsidRPr="00E30CE4">
        <w:rPr>
          <w:rFonts w:ascii="Times New Roman" w:hAnsi="Times New Roman"/>
          <w:bCs/>
        </w:rPr>
        <w:t>ali</w:t>
      </w:r>
      <w:r>
        <w:rPr>
          <w:rFonts w:ascii="Times New Roman" w:hAnsi="Times New Roman"/>
          <w:bCs/>
        </w:rPr>
        <w:t xml:space="preserve"> </w:t>
      </w:r>
      <w:r w:rsidRPr="00E30CE4">
        <w:rPr>
          <w:rFonts w:ascii="Times New Roman" w:hAnsi="Times New Roman"/>
          <w:bCs/>
        </w:rPr>
        <w:t>farmacevta, če jemljete</w:t>
      </w:r>
      <w:r>
        <w:rPr>
          <w:rFonts w:ascii="Times New Roman" w:hAnsi="Times New Roman"/>
          <w:bCs/>
        </w:rPr>
        <w:t>/uporabljate</w:t>
      </w:r>
      <w:r w:rsidRPr="00E30CE4">
        <w:rPr>
          <w:rFonts w:ascii="Times New Roman" w:hAnsi="Times New Roman"/>
          <w:bCs/>
        </w:rPr>
        <w:t>, ste pred kratkim jemali</w:t>
      </w:r>
      <w:r>
        <w:rPr>
          <w:rFonts w:ascii="Times New Roman" w:hAnsi="Times New Roman"/>
          <w:bCs/>
        </w:rPr>
        <w:t xml:space="preserve">/uporabljali ali pa boste morda začeli </w:t>
      </w:r>
      <w:r w:rsidRPr="00E30CE4">
        <w:rPr>
          <w:rFonts w:ascii="Times New Roman" w:hAnsi="Times New Roman"/>
          <w:bCs/>
        </w:rPr>
        <w:t>jemati</w:t>
      </w:r>
      <w:r>
        <w:rPr>
          <w:rFonts w:ascii="Times New Roman" w:hAnsi="Times New Roman"/>
          <w:bCs/>
        </w:rPr>
        <w:t>/uporabljati</w:t>
      </w:r>
      <w:r w:rsidRPr="00E30CE4">
        <w:rPr>
          <w:rFonts w:ascii="Times New Roman" w:hAnsi="Times New Roman"/>
          <w:bCs/>
        </w:rPr>
        <w:t xml:space="preserve"> katero koli drugo zdravilo.</w:t>
      </w:r>
    </w:p>
    <w:p w14:paraId="7E663FD6" w14:textId="77777777" w:rsidR="00E30CE4" w:rsidRDefault="00E30CE4" w:rsidP="00E30CE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14:paraId="2BE24056" w14:textId="42FF4015" w:rsidR="00E30CE4" w:rsidRPr="00E30CE4" w:rsidRDefault="00E30CE4" w:rsidP="00E30CE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E30CE4">
        <w:rPr>
          <w:rFonts w:ascii="Times New Roman" w:hAnsi="Times New Roman"/>
          <w:b/>
          <w:bCs/>
        </w:rPr>
        <w:t>Nosečnost in dojenje</w:t>
      </w:r>
    </w:p>
    <w:p w14:paraId="35B44F73" w14:textId="4CDAF6C3" w:rsidR="00E30CE4" w:rsidRDefault="00E30CE4" w:rsidP="00E30CE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E30CE4">
        <w:rPr>
          <w:rFonts w:ascii="Times New Roman" w:hAnsi="Times New Roman"/>
          <w:bCs/>
        </w:rPr>
        <w:t>Če ste noseči ali dojite, menite, da bi lahko bili noseči ali načrtuj</w:t>
      </w:r>
      <w:r>
        <w:rPr>
          <w:rFonts w:ascii="Times New Roman" w:hAnsi="Times New Roman"/>
          <w:bCs/>
        </w:rPr>
        <w:t xml:space="preserve">ete zanositev, se posvetujte z </w:t>
      </w:r>
      <w:r w:rsidRPr="00E30CE4">
        <w:rPr>
          <w:rFonts w:ascii="Times New Roman" w:hAnsi="Times New Roman"/>
          <w:bCs/>
        </w:rPr>
        <w:t>zdravnikom</w:t>
      </w:r>
      <w:r>
        <w:rPr>
          <w:rFonts w:ascii="Times New Roman" w:hAnsi="Times New Roman"/>
          <w:bCs/>
        </w:rPr>
        <w:t xml:space="preserve"> </w:t>
      </w:r>
      <w:r w:rsidRPr="00E30CE4">
        <w:rPr>
          <w:rFonts w:ascii="Times New Roman" w:hAnsi="Times New Roman"/>
          <w:bCs/>
        </w:rPr>
        <w:t xml:space="preserve">ali farmacevtom, preden </w:t>
      </w:r>
      <w:r w:rsidR="00650120">
        <w:rPr>
          <w:rFonts w:ascii="Times New Roman" w:hAnsi="Times New Roman"/>
          <w:bCs/>
        </w:rPr>
        <w:t>uporabite</w:t>
      </w:r>
      <w:r w:rsidRPr="00E30CE4">
        <w:rPr>
          <w:rFonts w:ascii="Times New Roman" w:hAnsi="Times New Roman"/>
          <w:bCs/>
        </w:rPr>
        <w:t xml:space="preserve"> to zdravilo.</w:t>
      </w:r>
    </w:p>
    <w:p w14:paraId="02D6D7BC" w14:textId="77777777" w:rsidR="00E30CE4" w:rsidRDefault="00E30CE4" w:rsidP="00E30CE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14:paraId="3E355C26" w14:textId="5E3B7CF0" w:rsidR="00E30CE4" w:rsidRDefault="00E30CE4" w:rsidP="00E30CE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E30CE4">
        <w:rPr>
          <w:rFonts w:ascii="Times New Roman" w:hAnsi="Times New Roman"/>
          <w:bCs/>
        </w:rPr>
        <w:t xml:space="preserve">Med nosečnostjo in dojenjem </w:t>
      </w:r>
      <w:r>
        <w:rPr>
          <w:rFonts w:ascii="Times New Roman" w:hAnsi="Times New Roman"/>
          <w:bCs/>
        </w:rPr>
        <w:t>zdravila F</w:t>
      </w:r>
      <w:r w:rsidR="000B5F1B">
        <w:rPr>
          <w:rFonts w:ascii="Times New Roman" w:hAnsi="Times New Roman"/>
          <w:bCs/>
        </w:rPr>
        <w:t>lenty</w:t>
      </w:r>
      <w:r>
        <w:rPr>
          <w:rFonts w:ascii="Times New Roman" w:hAnsi="Times New Roman"/>
          <w:bCs/>
        </w:rPr>
        <w:t xml:space="preserve"> </w:t>
      </w:r>
      <w:r w:rsidRPr="00E30CE4">
        <w:rPr>
          <w:rFonts w:ascii="Times New Roman" w:hAnsi="Times New Roman"/>
          <w:bCs/>
        </w:rPr>
        <w:t>ne nanašajte na v</w:t>
      </w:r>
      <w:r w:rsidR="00650120">
        <w:rPr>
          <w:rFonts w:ascii="Times New Roman" w:hAnsi="Times New Roman"/>
          <w:bCs/>
        </w:rPr>
        <w:t>ečje</w:t>
      </w:r>
      <w:r w:rsidRPr="00E30CE4">
        <w:rPr>
          <w:rFonts w:ascii="Times New Roman" w:hAnsi="Times New Roman"/>
          <w:bCs/>
        </w:rPr>
        <w:t xml:space="preserve"> površin</w:t>
      </w:r>
      <w:r w:rsidR="003625A0">
        <w:rPr>
          <w:rFonts w:ascii="Times New Roman" w:hAnsi="Times New Roman"/>
          <w:bCs/>
        </w:rPr>
        <w:t>e</w:t>
      </w:r>
      <w:r w:rsidRPr="00E30CE4">
        <w:rPr>
          <w:rFonts w:ascii="Times New Roman" w:hAnsi="Times New Roman"/>
          <w:bCs/>
        </w:rPr>
        <w:t xml:space="preserve"> kože, zlasti če je </w:t>
      </w:r>
      <w:r>
        <w:rPr>
          <w:rFonts w:ascii="Times New Roman" w:hAnsi="Times New Roman"/>
          <w:bCs/>
        </w:rPr>
        <w:t xml:space="preserve">koža </w:t>
      </w:r>
      <w:r w:rsidR="003625A0">
        <w:rPr>
          <w:rFonts w:ascii="Times New Roman" w:hAnsi="Times New Roman"/>
          <w:bCs/>
        </w:rPr>
        <w:t>poškodovana</w:t>
      </w:r>
      <w:r w:rsidRPr="00E30CE4">
        <w:rPr>
          <w:rFonts w:ascii="Times New Roman" w:hAnsi="Times New Roman"/>
          <w:bCs/>
        </w:rPr>
        <w:t xml:space="preserve"> ali </w:t>
      </w:r>
      <w:r w:rsidR="00102938">
        <w:rPr>
          <w:rFonts w:ascii="Times New Roman" w:hAnsi="Times New Roman"/>
          <w:bCs/>
        </w:rPr>
        <w:t>ote</w:t>
      </w:r>
      <w:r w:rsidR="00650120">
        <w:rPr>
          <w:rFonts w:ascii="Times New Roman" w:hAnsi="Times New Roman"/>
          <w:bCs/>
        </w:rPr>
        <w:t>kla</w:t>
      </w:r>
      <w:r w:rsidRPr="00E30CE4">
        <w:rPr>
          <w:rFonts w:ascii="Times New Roman" w:hAnsi="Times New Roman"/>
          <w:bCs/>
        </w:rPr>
        <w:t xml:space="preserve">. Če dojite, </w:t>
      </w:r>
      <w:r>
        <w:rPr>
          <w:rFonts w:ascii="Times New Roman" w:hAnsi="Times New Roman"/>
          <w:bCs/>
        </w:rPr>
        <w:t xml:space="preserve">gela </w:t>
      </w:r>
      <w:r w:rsidRPr="00E30CE4">
        <w:rPr>
          <w:rFonts w:ascii="Times New Roman" w:hAnsi="Times New Roman"/>
          <w:bCs/>
        </w:rPr>
        <w:t xml:space="preserve">ne nanašajte </w:t>
      </w:r>
      <w:r>
        <w:rPr>
          <w:rFonts w:ascii="Times New Roman" w:hAnsi="Times New Roman"/>
          <w:bCs/>
        </w:rPr>
        <w:t xml:space="preserve">na </w:t>
      </w:r>
      <w:r w:rsidRPr="00E30CE4">
        <w:rPr>
          <w:rFonts w:ascii="Times New Roman" w:hAnsi="Times New Roman"/>
          <w:bCs/>
        </w:rPr>
        <w:t>prsn</w:t>
      </w:r>
      <w:r>
        <w:rPr>
          <w:rFonts w:ascii="Times New Roman" w:hAnsi="Times New Roman"/>
          <w:bCs/>
        </w:rPr>
        <w:t>e</w:t>
      </w:r>
      <w:r w:rsidRPr="00E30CE4">
        <w:rPr>
          <w:rFonts w:ascii="Times New Roman" w:hAnsi="Times New Roman"/>
          <w:bCs/>
        </w:rPr>
        <w:t xml:space="preserve"> bradavic</w:t>
      </w:r>
      <w:r>
        <w:rPr>
          <w:rFonts w:ascii="Times New Roman" w:hAnsi="Times New Roman"/>
          <w:bCs/>
        </w:rPr>
        <w:t>e</w:t>
      </w:r>
      <w:r w:rsidRPr="00E30CE4">
        <w:rPr>
          <w:rFonts w:ascii="Times New Roman" w:hAnsi="Times New Roman"/>
          <w:bCs/>
        </w:rPr>
        <w:t>.</w:t>
      </w:r>
      <w:r>
        <w:rPr>
          <w:rFonts w:ascii="Times New Roman" w:hAnsi="Times New Roman"/>
          <w:bCs/>
        </w:rPr>
        <w:t xml:space="preserve"> Ker to zdravilo vsebuje benzalkonijev klorid, ga v primeru dojenja ne nanašajte na </w:t>
      </w:r>
      <w:r w:rsidR="00EA2DDE">
        <w:rPr>
          <w:rFonts w:ascii="Times New Roman" w:hAnsi="Times New Roman"/>
          <w:bCs/>
        </w:rPr>
        <w:t>dojke</w:t>
      </w:r>
      <w:r>
        <w:rPr>
          <w:rFonts w:ascii="Times New Roman" w:hAnsi="Times New Roman"/>
          <w:bCs/>
        </w:rPr>
        <w:t xml:space="preserve">, </w:t>
      </w:r>
      <w:r w:rsidRPr="00E30CE4">
        <w:rPr>
          <w:rFonts w:ascii="Times New Roman" w:hAnsi="Times New Roman"/>
          <w:bCs/>
        </w:rPr>
        <w:t>saj ga lahko dojenček zaužije z mlekom.</w:t>
      </w:r>
    </w:p>
    <w:p w14:paraId="26004047" w14:textId="218B2811" w:rsidR="00E30CE4" w:rsidRPr="00E30CE4" w:rsidRDefault="00E30CE4" w:rsidP="00E30CE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14:paraId="201D061B" w14:textId="77777777" w:rsidR="00E30CE4" w:rsidRPr="00E30CE4" w:rsidRDefault="00E30CE4" w:rsidP="00E30CE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  <w:bCs/>
        </w:rPr>
      </w:pPr>
      <w:r w:rsidRPr="00E30CE4">
        <w:rPr>
          <w:rFonts w:ascii="Times New Roman" w:hAnsi="Times New Roman"/>
          <w:b/>
          <w:bCs/>
        </w:rPr>
        <w:t>Vpliv na sposobnost upravljanja vozil in strojev</w:t>
      </w:r>
    </w:p>
    <w:p w14:paraId="7D5A962B" w14:textId="5FC5C560" w:rsidR="0047434F" w:rsidRPr="00C34B67" w:rsidRDefault="00EA2DDE" w:rsidP="00EA2D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EA2DDE">
        <w:rPr>
          <w:rFonts w:ascii="Times New Roman" w:hAnsi="Times New Roman"/>
          <w:bCs/>
        </w:rPr>
        <w:t xml:space="preserve">Uporaba zdravila </w:t>
      </w:r>
      <w:r>
        <w:rPr>
          <w:rFonts w:ascii="Times New Roman" w:hAnsi="Times New Roman"/>
          <w:bCs/>
        </w:rPr>
        <w:t>F</w:t>
      </w:r>
      <w:r w:rsidR="000B5F1B">
        <w:rPr>
          <w:rFonts w:ascii="Times New Roman" w:hAnsi="Times New Roman"/>
          <w:bCs/>
        </w:rPr>
        <w:t>lenty</w:t>
      </w:r>
      <w:r>
        <w:rPr>
          <w:rFonts w:ascii="Times New Roman" w:hAnsi="Times New Roman"/>
          <w:bCs/>
        </w:rPr>
        <w:t xml:space="preserve"> na koži nima vpliva ali ima zanemarljiv vpliv</w:t>
      </w:r>
      <w:r w:rsidRPr="00EA2DDE">
        <w:rPr>
          <w:rFonts w:ascii="Times New Roman" w:hAnsi="Times New Roman"/>
          <w:bCs/>
        </w:rPr>
        <w:t xml:space="preserve"> na sposobnost vožnje in upravljanja strojev</w:t>
      </w:r>
      <w:r>
        <w:rPr>
          <w:rFonts w:ascii="Times New Roman" w:hAnsi="Times New Roman"/>
          <w:bCs/>
        </w:rPr>
        <w:t xml:space="preserve">. </w:t>
      </w:r>
    </w:p>
    <w:p w14:paraId="4A4C7434" w14:textId="77777777" w:rsidR="00EA2DDE" w:rsidRDefault="00EA2DDE" w:rsidP="00EA2DDE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05276100" w14:textId="77502C35" w:rsidR="00EA2DDE" w:rsidRPr="00EA2DDE" w:rsidRDefault="00EA2DDE" w:rsidP="00EA2DDE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  <w:r w:rsidRPr="00EA2DDE">
        <w:rPr>
          <w:rFonts w:ascii="Times New Roman" w:hAnsi="Times New Roman"/>
          <w:b/>
          <w:bCs/>
        </w:rPr>
        <w:t>Zdravilo F</w:t>
      </w:r>
      <w:r w:rsidR="000B5F1B" w:rsidRPr="00EA2DDE">
        <w:rPr>
          <w:rFonts w:ascii="Times New Roman" w:hAnsi="Times New Roman"/>
          <w:b/>
          <w:bCs/>
        </w:rPr>
        <w:t>lenty</w:t>
      </w:r>
      <w:r w:rsidRPr="00EA2DDE">
        <w:rPr>
          <w:rFonts w:ascii="Times New Roman" w:hAnsi="Times New Roman"/>
          <w:b/>
          <w:bCs/>
        </w:rPr>
        <w:t xml:space="preserve"> vsebuje benzalkonijev klorid</w:t>
      </w:r>
      <w:r w:rsidRPr="00EA2DDE">
        <w:rPr>
          <w:rFonts w:ascii="Times New Roman" w:hAnsi="Times New Roman"/>
          <w:bCs/>
        </w:rPr>
        <w:t xml:space="preserve"> </w:t>
      </w:r>
    </w:p>
    <w:p w14:paraId="4C00321C" w14:textId="36DE7506" w:rsidR="00EA2DDE" w:rsidRDefault="00EA2DDE" w:rsidP="00EA2D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EA2DDE">
        <w:rPr>
          <w:rFonts w:ascii="Times New Roman" w:hAnsi="Times New Roman"/>
          <w:bCs/>
        </w:rPr>
        <w:t>To zdravilo vsebuje 0,</w:t>
      </w:r>
      <w:r>
        <w:rPr>
          <w:rFonts w:ascii="Times New Roman" w:hAnsi="Times New Roman"/>
          <w:bCs/>
        </w:rPr>
        <w:t>05 mg benzalkonijevega klorida v</w:t>
      </w:r>
      <w:r w:rsidRPr="00EA2DD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1</w:t>
      </w:r>
      <w:r w:rsidRPr="00EA2DDE">
        <w:rPr>
          <w:rFonts w:ascii="Times New Roman" w:hAnsi="Times New Roman"/>
          <w:bCs/>
        </w:rPr>
        <w:t xml:space="preserve"> g gela. </w:t>
      </w:r>
    </w:p>
    <w:p w14:paraId="24291702" w14:textId="2ED4DF48" w:rsidR="00EA2DDE" w:rsidRDefault="00EA2DDE" w:rsidP="00EA2D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EA2DDE">
        <w:rPr>
          <w:rFonts w:ascii="Times New Roman" w:hAnsi="Times New Roman"/>
          <w:bCs/>
        </w:rPr>
        <w:t>Benzalkonijev klorid lahko</w:t>
      </w:r>
      <w:r>
        <w:rPr>
          <w:rFonts w:ascii="Times New Roman" w:hAnsi="Times New Roman"/>
          <w:bCs/>
        </w:rPr>
        <w:t xml:space="preserve"> </w:t>
      </w:r>
      <w:r w:rsidRPr="00EA2DDE">
        <w:rPr>
          <w:rFonts w:ascii="Times New Roman" w:hAnsi="Times New Roman"/>
          <w:bCs/>
        </w:rPr>
        <w:t>draži kožo. Če dojite, si tega zdravila ne nanašajte na dojke, ker ga bi</w:t>
      </w:r>
      <w:r>
        <w:rPr>
          <w:rFonts w:ascii="Times New Roman" w:hAnsi="Times New Roman"/>
          <w:bCs/>
        </w:rPr>
        <w:t xml:space="preserve"> </w:t>
      </w:r>
      <w:r w:rsidRPr="00EA2DDE">
        <w:rPr>
          <w:rFonts w:ascii="Times New Roman" w:hAnsi="Times New Roman"/>
          <w:bCs/>
        </w:rPr>
        <w:t>lahko otrok prejel z mlekom.</w:t>
      </w:r>
    </w:p>
    <w:p w14:paraId="2B3086F2" w14:textId="77777777" w:rsidR="00EA2DDE" w:rsidRDefault="00EA2DDE" w:rsidP="00EA2DDE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480DEAC3" w14:textId="3E4D6D22" w:rsidR="00EA2DDE" w:rsidRPr="00EA2DDE" w:rsidRDefault="00EA2DDE" w:rsidP="00EA2DDE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  <w:r w:rsidRPr="00EA2DDE">
        <w:rPr>
          <w:rFonts w:ascii="Times New Roman" w:hAnsi="Times New Roman"/>
          <w:b/>
          <w:bCs/>
        </w:rPr>
        <w:t>Zdravilo F</w:t>
      </w:r>
      <w:r w:rsidR="000B5F1B" w:rsidRPr="00EA2DDE">
        <w:rPr>
          <w:rFonts w:ascii="Times New Roman" w:hAnsi="Times New Roman"/>
          <w:b/>
          <w:bCs/>
        </w:rPr>
        <w:t>lenty</w:t>
      </w:r>
      <w:r>
        <w:rPr>
          <w:rFonts w:ascii="Times New Roman" w:hAnsi="Times New Roman"/>
          <w:b/>
          <w:bCs/>
        </w:rPr>
        <w:t xml:space="preserve"> vsebuje propilenglikol</w:t>
      </w:r>
    </w:p>
    <w:p w14:paraId="2E1D3ED0" w14:textId="7FB964AC" w:rsidR="00EA2DDE" w:rsidRPr="00EA2DDE" w:rsidRDefault="00EA2DDE" w:rsidP="00EA2DDE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  <w:r w:rsidRPr="00EA2DDE">
        <w:rPr>
          <w:rFonts w:ascii="Times New Roman" w:hAnsi="Times New Roman"/>
          <w:bCs/>
        </w:rPr>
        <w:t>To zdravilo v</w:t>
      </w:r>
      <w:r>
        <w:rPr>
          <w:rFonts w:ascii="Times New Roman" w:hAnsi="Times New Roman"/>
          <w:bCs/>
        </w:rPr>
        <w:t>sebuje 150 mg propilenglikola v</w:t>
      </w:r>
      <w:r w:rsidRPr="00EA2DDE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1</w:t>
      </w:r>
      <w:r w:rsidRPr="00EA2DDE">
        <w:rPr>
          <w:rFonts w:ascii="Times New Roman" w:hAnsi="Times New Roman"/>
          <w:bCs/>
        </w:rPr>
        <w:t xml:space="preserve"> g gela. Propilenglikol lahko povzroči draženje</w:t>
      </w:r>
      <w:r>
        <w:rPr>
          <w:rFonts w:ascii="Times New Roman" w:hAnsi="Times New Roman"/>
          <w:bCs/>
        </w:rPr>
        <w:t xml:space="preserve"> </w:t>
      </w:r>
      <w:r w:rsidRPr="00EA2DDE">
        <w:rPr>
          <w:rFonts w:ascii="Times New Roman" w:hAnsi="Times New Roman"/>
          <w:bCs/>
        </w:rPr>
        <w:t>kože.</w:t>
      </w:r>
    </w:p>
    <w:p w14:paraId="27925C04" w14:textId="77777777" w:rsidR="00EA2DDE" w:rsidRDefault="00EA2DDE" w:rsidP="00174444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56F55FD9" w14:textId="77777777" w:rsidR="00163DDD" w:rsidRPr="00794A0E" w:rsidRDefault="00163DDD" w:rsidP="00174444">
      <w:pPr>
        <w:widowControl w:val="0"/>
        <w:autoSpaceDE w:val="0"/>
        <w:autoSpaceDN w:val="0"/>
        <w:adjustRightInd w:val="0"/>
        <w:rPr>
          <w:rFonts w:ascii="Times New Roman" w:hAnsi="Times New Roman"/>
          <w:bCs/>
        </w:rPr>
      </w:pPr>
    </w:p>
    <w:p w14:paraId="53E2E133" w14:textId="1EFD0002" w:rsidR="00307112" w:rsidRPr="00794A0E" w:rsidRDefault="00AE391B" w:rsidP="00174444">
      <w:pPr>
        <w:widowControl w:val="0"/>
        <w:numPr>
          <w:ilvl w:val="0"/>
          <w:numId w:val="6"/>
        </w:numPr>
        <w:ind w:left="0" w:firstLine="0"/>
        <w:jc w:val="both"/>
        <w:rPr>
          <w:rFonts w:ascii="Times New Roman" w:eastAsia="Times New Roman" w:hAnsi="Times New Roman"/>
          <w:b/>
        </w:rPr>
      </w:pPr>
      <w:r w:rsidRPr="00794A0E">
        <w:rPr>
          <w:rFonts w:ascii="Times New Roman" w:hAnsi="Times New Roman"/>
          <w:b/>
          <w:bCs/>
        </w:rPr>
        <w:t xml:space="preserve">Kako </w:t>
      </w:r>
      <w:r w:rsidR="00163DDD">
        <w:rPr>
          <w:rFonts w:ascii="Times New Roman" w:hAnsi="Times New Roman"/>
          <w:b/>
          <w:bCs/>
        </w:rPr>
        <w:t>uporabljati</w:t>
      </w:r>
      <w:r w:rsidRPr="00794A0E">
        <w:rPr>
          <w:rFonts w:ascii="Times New Roman" w:hAnsi="Times New Roman"/>
          <w:b/>
          <w:bCs/>
        </w:rPr>
        <w:t xml:space="preserve"> </w:t>
      </w:r>
      <w:r w:rsidR="00307112" w:rsidRPr="00794A0E">
        <w:rPr>
          <w:rFonts w:ascii="Times New Roman" w:hAnsi="Times New Roman"/>
          <w:b/>
          <w:bCs/>
        </w:rPr>
        <w:t>zdravil</w:t>
      </w:r>
      <w:r w:rsidRPr="00794A0E">
        <w:rPr>
          <w:rFonts w:ascii="Times New Roman" w:hAnsi="Times New Roman"/>
          <w:b/>
          <w:bCs/>
        </w:rPr>
        <w:t>o</w:t>
      </w:r>
      <w:r w:rsidR="00307112" w:rsidRPr="00794A0E">
        <w:rPr>
          <w:rFonts w:ascii="Times New Roman" w:hAnsi="Times New Roman"/>
          <w:b/>
          <w:bCs/>
        </w:rPr>
        <w:t xml:space="preserve"> </w:t>
      </w:r>
      <w:r w:rsidR="00E24534">
        <w:rPr>
          <w:rFonts w:ascii="Times New Roman" w:hAnsi="Times New Roman"/>
          <w:b/>
          <w:bCs/>
        </w:rPr>
        <w:t>F</w:t>
      </w:r>
      <w:r w:rsidR="000B5F1B">
        <w:rPr>
          <w:rFonts w:ascii="Times New Roman" w:hAnsi="Times New Roman"/>
          <w:b/>
          <w:bCs/>
        </w:rPr>
        <w:t>lenty</w:t>
      </w:r>
      <w:r w:rsidR="005434DC" w:rsidRPr="00794A0E">
        <w:rPr>
          <w:rFonts w:ascii="Times New Roman" w:hAnsi="Times New Roman"/>
          <w:b/>
          <w:bCs/>
        </w:rPr>
        <w:t xml:space="preserve"> </w:t>
      </w:r>
    </w:p>
    <w:p w14:paraId="317BEA1B" w14:textId="77777777" w:rsidR="00C34B67" w:rsidRDefault="00C34B67" w:rsidP="00C34B67">
      <w:pPr>
        <w:widowControl w:val="0"/>
        <w:tabs>
          <w:tab w:val="left" w:pos="1803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7097E6F9" w14:textId="07B5B298" w:rsidR="00C34B67" w:rsidRDefault="0044530B" w:rsidP="00C34B67">
      <w:pPr>
        <w:widowControl w:val="0"/>
        <w:tabs>
          <w:tab w:val="left" w:pos="1803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Pri </w:t>
      </w:r>
      <w:r w:rsidRPr="0044530B">
        <w:rPr>
          <w:rFonts w:ascii="Times New Roman" w:hAnsi="Times New Roman"/>
        </w:rPr>
        <w:t>uporabi tega zdravila natančno upoštevajte napot</w:t>
      </w:r>
      <w:r>
        <w:rPr>
          <w:rFonts w:ascii="Times New Roman" w:hAnsi="Times New Roman"/>
        </w:rPr>
        <w:t xml:space="preserve">ke v tem navodilu ali navodila </w:t>
      </w:r>
      <w:r w:rsidRPr="0044530B">
        <w:rPr>
          <w:rFonts w:ascii="Times New Roman" w:hAnsi="Times New Roman"/>
        </w:rPr>
        <w:t>zdravnika</w:t>
      </w:r>
      <w:r>
        <w:rPr>
          <w:rFonts w:ascii="Times New Roman" w:hAnsi="Times New Roman"/>
        </w:rPr>
        <w:t xml:space="preserve"> </w:t>
      </w:r>
      <w:r w:rsidRPr="0044530B">
        <w:rPr>
          <w:rFonts w:ascii="Times New Roman" w:hAnsi="Times New Roman"/>
        </w:rPr>
        <w:t>ali</w:t>
      </w:r>
      <w:r>
        <w:rPr>
          <w:rFonts w:ascii="Times New Roman" w:hAnsi="Times New Roman"/>
        </w:rPr>
        <w:t xml:space="preserve"> </w:t>
      </w:r>
      <w:r w:rsidRPr="0044530B">
        <w:rPr>
          <w:rFonts w:ascii="Times New Roman" w:hAnsi="Times New Roman"/>
        </w:rPr>
        <w:t>farmacevta. Če ste negotovi, se posvetujte z</w:t>
      </w:r>
      <w:r>
        <w:rPr>
          <w:rFonts w:ascii="Times New Roman" w:hAnsi="Times New Roman"/>
        </w:rPr>
        <w:t xml:space="preserve"> </w:t>
      </w:r>
      <w:r w:rsidRPr="0044530B">
        <w:rPr>
          <w:rFonts w:ascii="Times New Roman" w:hAnsi="Times New Roman"/>
        </w:rPr>
        <w:t>zdravnikom</w:t>
      </w:r>
      <w:r>
        <w:rPr>
          <w:rFonts w:ascii="Times New Roman" w:hAnsi="Times New Roman"/>
        </w:rPr>
        <w:t xml:space="preserve"> </w:t>
      </w:r>
      <w:r w:rsidRPr="0044530B">
        <w:rPr>
          <w:rFonts w:ascii="Times New Roman" w:hAnsi="Times New Roman"/>
        </w:rPr>
        <w:t>ali</w:t>
      </w:r>
      <w:r>
        <w:rPr>
          <w:rFonts w:ascii="Times New Roman" w:hAnsi="Times New Roman"/>
        </w:rPr>
        <w:t xml:space="preserve"> </w:t>
      </w:r>
      <w:r w:rsidRPr="0044530B">
        <w:rPr>
          <w:rFonts w:ascii="Times New Roman" w:hAnsi="Times New Roman"/>
        </w:rPr>
        <w:t>farmacevtom.</w:t>
      </w:r>
    </w:p>
    <w:p w14:paraId="60912B70" w14:textId="7B1CE43E" w:rsidR="0044530B" w:rsidRDefault="0044530B" w:rsidP="00C34B67">
      <w:pPr>
        <w:widowControl w:val="0"/>
        <w:tabs>
          <w:tab w:val="left" w:pos="1803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5247455" w14:textId="320188DD" w:rsidR="0044530B" w:rsidRDefault="0044530B" w:rsidP="0044530B">
      <w:pPr>
        <w:widowControl w:val="0"/>
        <w:tabs>
          <w:tab w:val="left" w:pos="1803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4530B">
        <w:rPr>
          <w:rFonts w:ascii="Times New Roman" w:hAnsi="Times New Roman"/>
        </w:rPr>
        <w:t>Zdravilo F</w:t>
      </w:r>
      <w:r w:rsidR="000B5F1B" w:rsidRPr="0044530B">
        <w:rPr>
          <w:rFonts w:ascii="Times New Roman" w:hAnsi="Times New Roman"/>
        </w:rPr>
        <w:t>lenty</w:t>
      </w:r>
      <w:r w:rsidRPr="0044530B">
        <w:rPr>
          <w:rFonts w:ascii="Times New Roman" w:hAnsi="Times New Roman"/>
        </w:rPr>
        <w:t xml:space="preserve"> v tankem sloju nanesite na prizadeto in srbeče mesto na koži</w:t>
      </w:r>
      <w:r w:rsidR="004B4D19">
        <w:rPr>
          <w:rFonts w:ascii="Times New Roman" w:hAnsi="Times New Roman"/>
        </w:rPr>
        <w:t>,</w:t>
      </w:r>
      <w:r w:rsidRPr="0044530B">
        <w:rPr>
          <w:rFonts w:ascii="Times New Roman" w:hAnsi="Times New Roman"/>
        </w:rPr>
        <w:t xml:space="preserve"> do 3-krat na dan. Zdravilo se lahko nanese samo na nepoškodovano, zdravo kožo.</w:t>
      </w:r>
      <w:r w:rsidRPr="0044530B">
        <w:t xml:space="preserve"> </w:t>
      </w:r>
      <w:r w:rsidRPr="0044530B">
        <w:rPr>
          <w:rFonts w:ascii="Times New Roman" w:hAnsi="Times New Roman"/>
        </w:rPr>
        <w:t>Zdravilo nanesite na nepoškodovano kožo in ga ne uporabljajte na vneti koži ali odprtih poškodbah (kot so ureznine in odprte rane).</w:t>
      </w:r>
    </w:p>
    <w:p w14:paraId="280A506D" w14:textId="6967A470" w:rsidR="0044530B" w:rsidRDefault="0044530B" w:rsidP="0044530B">
      <w:pPr>
        <w:widowControl w:val="0"/>
        <w:tabs>
          <w:tab w:val="left" w:pos="1803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481C5E03" w14:textId="60CD8447" w:rsidR="0044530B" w:rsidRPr="0044530B" w:rsidRDefault="0044530B" w:rsidP="0044530B">
      <w:pPr>
        <w:widowControl w:val="0"/>
        <w:tabs>
          <w:tab w:val="left" w:pos="1803"/>
        </w:tabs>
        <w:autoSpaceDE w:val="0"/>
        <w:autoSpaceDN w:val="0"/>
        <w:adjustRightInd w:val="0"/>
        <w:jc w:val="both"/>
        <w:rPr>
          <w:rFonts w:ascii="Times New Roman" w:hAnsi="Times New Roman"/>
          <w:i/>
        </w:rPr>
      </w:pPr>
      <w:r w:rsidRPr="0044530B">
        <w:rPr>
          <w:rFonts w:ascii="Times New Roman" w:hAnsi="Times New Roman"/>
          <w:i/>
        </w:rPr>
        <w:t>Uporaba pri otrocih</w:t>
      </w:r>
    </w:p>
    <w:p w14:paraId="52EFCB5E" w14:textId="7AAEF268" w:rsidR="0044530B" w:rsidRPr="0044530B" w:rsidRDefault="0044530B" w:rsidP="0044530B">
      <w:pPr>
        <w:widowControl w:val="0"/>
        <w:tabs>
          <w:tab w:val="left" w:pos="1803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4530B">
        <w:rPr>
          <w:rFonts w:ascii="Times New Roman" w:hAnsi="Times New Roman"/>
        </w:rPr>
        <w:t xml:space="preserve">Pri dojenčkih, </w:t>
      </w:r>
      <w:r w:rsidR="00102938">
        <w:rPr>
          <w:rFonts w:ascii="Times New Roman" w:hAnsi="Times New Roman"/>
        </w:rPr>
        <w:t>starih 1</w:t>
      </w:r>
      <w:r w:rsidRPr="0044530B">
        <w:rPr>
          <w:rFonts w:ascii="Times New Roman" w:hAnsi="Times New Roman"/>
        </w:rPr>
        <w:t xml:space="preserve"> mesec</w:t>
      </w:r>
      <w:r w:rsidR="00102938">
        <w:rPr>
          <w:rFonts w:ascii="Times New Roman" w:hAnsi="Times New Roman"/>
        </w:rPr>
        <w:t xml:space="preserve"> </w:t>
      </w:r>
      <w:r w:rsidR="00366F9A">
        <w:rPr>
          <w:rFonts w:ascii="Times New Roman" w:hAnsi="Times New Roman"/>
        </w:rPr>
        <w:t xml:space="preserve">in </w:t>
      </w:r>
      <w:r w:rsidR="00102938">
        <w:rPr>
          <w:rFonts w:ascii="Times New Roman" w:hAnsi="Times New Roman"/>
        </w:rPr>
        <w:t>več</w:t>
      </w:r>
      <w:r w:rsidRPr="0044530B">
        <w:rPr>
          <w:rFonts w:ascii="Times New Roman" w:hAnsi="Times New Roman"/>
        </w:rPr>
        <w:t xml:space="preserve">, </w:t>
      </w:r>
      <w:r w:rsidR="00102938">
        <w:rPr>
          <w:rFonts w:ascii="Times New Roman" w:hAnsi="Times New Roman"/>
        </w:rPr>
        <w:t>ter</w:t>
      </w:r>
      <w:r w:rsidRPr="0044530B">
        <w:rPr>
          <w:rFonts w:ascii="Times New Roman" w:hAnsi="Times New Roman"/>
        </w:rPr>
        <w:t xml:space="preserve"> majhnih otrocih se izogibajte uporabi na </w:t>
      </w:r>
      <w:r w:rsidR="009B4272">
        <w:rPr>
          <w:rFonts w:ascii="Times New Roman" w:hAnsi="Times New Roman"/>
        </w:rPr>
        <w:t>večjih</w:t>
      </w:r>
      <w:r w:rsidRPr="0044530B">
        <w:rPr>
          <w:rFonts w:ascii="Times New Roman" w:hAnsi="Times New Roman"/>
        </w:rPr>
        <w:t xml:space="preserve"> površinah kože.</w:t>
      </w:r>
    </w:p>
    <w:p w14:paraId="47588856" w14:textId="2BBC52BB" w:rsidR="0044530B" w:rsidRDefault="0044530B" w:rsidP="0044530B">
      <w:pPr>
        <w:widowControl w:val="0"/>
        <w:tabs>
          <w:tab w:val="left" w:pos="1803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4530B">
        <w:rPr>
          <w:rFonts w:ascii="Times New Roman" w:hAnsi="Times New Roman"/>
        </w:rPr>
        <w:t>Zdravila F</w:t>
      </w:r>
      <w:r w:rsidR="000B5F1B" w:rsidRPr="0044530B">
        <w:rPr>
          <w:rFonts w:ascii="Times New Roman" w:hAnsi="Times New Roman"/>
        </w:rPr>
        <w:t>lenty</w:t>
      </w:r>
      <w:r w:rsidRPr="004453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se ne sme</w:t>
      </w:r>
      <w:r w:rsidRPr="0044530B">
        <w:rPr>
          <w:rFonts w:ascii="Times New Roman" w:hAnsi="Times New Roman"/>
        </w:rPr>
        <w:t xml:space="preserve"> uporabljati pri dojenčkih, mlajših od 1 meseca.</w:t>
      </w:r>
    </w:p>
    <w:p w14:paraId="27580719" w14:textId="77777777" w:rsidR="0044530B" w:rsidRPr="0044530B" w:rsidRDefault="0044530B" w:rsidP="0044530B">
      <w:pPr>
        <w:widowControl w:val="0"/>
        <w:tabs>
          <w:tab w:val="left" w:pos="1803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1E6D0793" w14:textId="6026342C" w:rsidR="0044530B" w:rsidRDefault="0044530B" w:rsidP="0044530B">
      <w:pPr>
        <w:widowControl w:val="0"/>
        <w:tabs>
          <w:tab w:val="left" w:pos="1803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4530B">
        <w:rPr>
          <w:rFonts w:ascii="Times New Roman" w:hAnsi="Times New Roman"/>
        </w:rPr>
        <w:t>Po nanosu gela si umijte roke (razen v primeru, ko ste gel nanesli na roke).</w:t>
      </w:r>
    </w:p>
    <w:p w14:paraId="34AC5AD8" w14:textId="77777777" w:rsidR="009B4272" w:rsidRDefault="009B4272" w:rsidP="0044530B">
      <w:pPr>
        <w:widowControl w:val="0"/>
        <w:tabs>
          <w:tab w:val="left" w:pos="1803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1FE10E45" w14:textId="249666CF" w:rsidR="0044530B" w:rsidRDefault="0044530B" w:rsidP="0044530B">
      <w:pPr>
        <w:widowControl w:val="0"/>
        <w:tabs>
          <w:tab w:val="left" w:pos="1803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4530B">
        <w:rPr>
          <w:rFonts w:ascii="Times New Roman" w:hAnsi="Times New Roman"/>
        </w:rPr>
        <w:t xml:space="preserve">Ne prekrivajte </w:t>
      </w:r>
      <w:r w:rsidR="00366F9A">
        <w:rPr>
          <w:rFonts w:ascii="Times New Roman" w:hAnsi="Times New Roman"/>
        </w:rPr>
        <w:t>s tesnimi (</w:t>
      </w:r>
      <w:r w:rsidRPr="0044530B">
        <w:rPr>
          <w:rFonts w:ascii="Times New Roman" w:hAnsi="Times New Roman"/>
        </w:rPr>
        <w:t>okluzivnimi</w:t>
      </w:r>
      <w:r w:rsidR="00366F9A">
        <w:rPr>
          <w:rFonts w:ascii="Times New Roman" w:hAnsi="Times New Roman"/>
        </w:rPr>
        <w:t>)</w:t>
      </w:r>
      <w:r w:rsidRPr="0044530B">
        <w:rPr>
          <w:rFonts w:ascii="Times New Roman" w:hAnsi="Times New Roman"/>
        </w:rPr>
        <w:t xml:space="preserve"> povoji.</w:t>
      </w:r>
    </w:p>
    <w:p w14:paraId="6F0F0177" w14:textId="0770760C" w:rsidR="0044530B" w:rsidRDefault="0044530B" w:rsidP="0044530B">
      <w:pPr>
        <w:widowControl w:val="0"/>
        <w:tabs>
          <w:tab w:val="left" w:pos="1803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006D5C1E" w14:textId="38F2E3BF" w:rsidR="0044530B" w:rsidRDefault="0044530B" w:rsidP="0044530B">
      <w:pPr>
        <w:widowControl w:val="0"/>
        <w:tabs>
          <w:tab w:val="left" w:pos="1803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4530B">
        <w:rPr>
          <w:rFonts w:ascii="Times New Roman" w:hAnsi="Times New Roman"/>
        </w:rPr>
        <w:t xml:space="preserve">Če se </w:t>
      </w:r>
      <w:r w:rsidR="00366F9A">
        <w:rPr>
          <w:rFonts w:ascii="Times New Roman" w:hAnsi="Times New Roman"/>
          <w:bCs/>
        </w:rPr>
        <w:t>znaki vaše bolezni</w:t>
      </w:r>
      <w:r w:rsidRPr="0044530B">
        <w:rPr>
          <w:rFonts w:ascii="Times New Roman" w:hAnsi="Times New Roman"/>
        </w:rPr>
        <w:t xml:space="preserve"> poslabšajo ali ne izboljšajo v 3 dneh</w:t>
      </w:r>
      <w:r>
        <w:rPr>
          <w:rFonts w:ascii="Times New Roman" w:hAnsi="Times New Roman"/>
        </w:rPr>
        <w:t xml:space="preserve"> uporabe zdravila F</w:t>
      </w:r>
      <w:r w:rsidR="000B5F1B">
        <w:rPr>
          <w:rFonts w:ascii="Times New Roman" w:hAnsi="Times New Roman"/>
        </w:rPr>
        <w:t>lenty</w:t>
      </w:r>
      <w:r w:rsidRPr="0044530B">
        <w:rPr>
          <w:rFonts w:ascii="Times New Roman" w:hAnsi="Times New Roman"/>
        </w:rPr>
        <w:t>, se morate posvetovati z zdravnikom.</w:t>
      </w:r>
    </w:p>
    <w:p w14:paraId="6CF6621F" w14:textId="2C23724E" w:rsidR="0044530B" w:rsidRDefault="0044530B" w:rsidP="0044530B">
      <w:pPr>
        <w:widowControl w:val="0"/>
        <w:tabs>
          <w:tab w:val="left" w:pos="1803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21AC4E2E" w14:textId="62CD17B9" w:rsidR="0044530B" w:rsidRPr="0044530B" w:rsidRDefault="0044530B" w:rsidP="0044530B">
      <w:pPr>
        <w:widowControl w:val="0"/>
        <w:tabs>
          <w:tab w:val="left" w:pos="1803"/>
        </w:tabs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  <w:r w:rsidRPr="0044530B">
        <w:rPr>
          <w:rFonts w:ascii="Times New Roman" w:hAnsi="Times New Roman"/>
          <w:b/>
        </w:rPr>
        <w:t>Če ste uporabili večji odmerek zdravila F</w:t>
      </w:r>
      <w:r w:rsidR="000B5F1B" w:rsidRPr="0044530B">
        <w:rPr>
          <w:rFonts w:ascii="Times New Roman" w:hAnsi="Times New Roman"/>
          <w:b/>
        </w:rPr>
        <w:t>lenty</w:t>
      </w:r>
      <w:r w:rsidRPr="0044530B">
        <w:rPr>
          <w:rFonts w:ascii="Times New Roman" w:hAnsi="Times New Roman"/>
          <w:b/>
        </w:rPr>
        <w:t>, kot bi smeli</w:t>
      </w:r>
    </w:p>
    <w:p w14:paraId="086734A8" w14:textId="4974DFB7" w:rsidR="0044530B" w:rsidRDefault="0044530B" w:rsidP="0044530B">
      <w:pPr>
        <w:widowControl w:val="0"/>
        <w:tabs>
          <w:tab w:val="left" w:pos="1803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4530B">
        <w:rPr>
          <w:rFonts w:ascii="Times New Roman" w:hAnsi="Times New Roman"/>
        </w:rPr>
        <w:t xml:space="preserve">Če </w:t>
      </w:r>
      <w:r w:rsidR="009B4272">
        <w:rPr>
          <w:rFonts w:ascii="Times New Roman" w:hAnsi="Times New Roman"/>
        </w:rPr>
        <w:t xml:space="preserve">ste </w:t>
      </w:r>
      <w:r w:rsidRPr="0044530B">
        <w:rPr>
          <w:rFonts w:ascii="Times New Roman" w:hAnsi="Times New Roman"/>
        </w:rPr>
        <w:t xml:space="preserve">vi ali vaš otrok po </w:t>
      </w:r>
      <w:r w:rsidR="009B4272">
        <w:rPr>
          <w:rFonts w:ascii="Times New Roman" w:hAnsi="Times New Roman"/>
        </w:rPr>
        <w:t>pomoti</w:t>
      </w:r>
      <w:r w:rsidRPr="0044530B">
        <w:rPr>
          <w:rFonts w:ascii="Times New Roman" w:hAnsi="Times New Roman"/>
        </w:rPr>
        <w:t xml:space="preserve"> zauži</w:t>
      </w:r>
      <w:r w:rsidR="009B4272">
        <w:rPr>
          <w:rFonts w:ascii="Times New Roman" w:hAnsi="Times New Roman"/>
        </w:rPr>
        <w:t>li</w:t>
      </w:r>
      <w:r w:rsidRPr="0044530B">
        <w:rPr>
          <w:rFonts w:ascii="Times New Roman" w:hAnsi="Times New Roman"/>
        </w:rPr>
        <w:t xml:space="preserve"> zdravilo F</w:t>
      </w:r>
      <w:r w:rsidR="000B5F1B" w:rsidRPr="0044530B">
        <w:rPr>
          <w:rFonts w:ascii="Times New Roman" w:hAnsi="Times New Roman"/>
        </w:rPr>
        <w:t>lenty</w:t>
      </w:r>
      <w:r w:rsidRPr="0044530B">
        <w:rPr>
          <w:rFonts w:ascii="Times New Roman" w:hAnsi="Times New Roman"/>
        </w:rPr>
        <w:t>, se takoj posvetujte z zdravnikom</w:t>
      </w:r>
      <w:r>
        <w:rPr>
          <w:rFonts w:ascii="Times New Roman" w:hAnsi="Times New Roman"/>
        </w:rPr>
        <w:t>.</w:t>
      </w:r>
    </w:p>
    <w:p w14:paraId="6735416E" w14:textId="20F4478D" w:rsidR="0044530B" w:rsidRDefault="0044530B" w:rsidP="0044530B">
      <w:pPr>
        <w:widowControl w:val="0"/>
        <w:tabs>
          <w:tab w:val="left" w:pos="1803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5669AE4F" w14:textId="119856F1" w:rsidR="0044530B" w:rsidRDefault="0044530B" w:rsidP="0044530B">
      <w:pPr>
        <w:widowControl w:val="0"/>
        <w:tabs>
          <w:tab w:val="left" w:pos="1803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4530B">
        <w:rPr>
          <w:rFonts w:ascii="Times New Roman" w:hAnsi="Times New Roman"/>
        </w:rPr>
        <w:t>Pojavijo se lahko naslednji simptomi: zaspanost (</w:t>
      </w:r>
      <w:r w:rsidR="00366F9A">
        <w:rPr>
          <w:rFonts w:ascii="Times New Roman" w:hAnsi="Times New Roman"/>
        </w:rPr>
        <w:t xml:space="preserve">večinoma </w:t>
      </w:r>
      <w:r w:rsidRPr="0044530B">
        <w:rPr>
          <w:rFonts w:ascii="Times New Roman" w:hAnsi="Times New Roman"/>
        </w:rPr>
        <w:t>pri odraslih), vznemirjenost, motnje koordinacije gibov (ataksija), halucinacije, neželeni mišični krči (tonično-klonični krči), razširjene zenic</w:t>
      </w:r>
      <w:r w:rsidR="009B4272">
        <w:rPr>
          <w:rFonts w:ascii="Times New Roman" w:hAnsi="Times New Roman"/>
        </w:rPr>
        <w:t>e (midriaza), suha usta, pordelost</w:t>
      </w:r>
      <w:r w:rsidRPr="0044530B">
        <w:rPr>
          <w:rFonts w:ascii="Times New Roman" w:hAnsi="Times New Roman"/>
        </w:rPr>
        <w:t xml:space="preserve"> obraza z občutkom </w:t>
      </w:r>
      <w:r w:rsidR="00AD2592">
        <w:rPr>
          <w:rFonts w:ascii="Times New Roman" w:hAnsi="Times New Roman"/>
        </w:rPr>
        <w:t>toplote</w:t>
      </w:r>
      <w:r w:rsidRPr="0044530B">
        <w:rPr>
          <w:rFonts w:ascii="Times New Roman" w:hAnsi="Times New Roman"/>
        </w:rPr>
        <w:t xml:space="preserve">, zastajanje urina in </w:t>
      </w:r>
      <w:r w:rsidR="009B4272">
        <w:rPr>
          <w:rFonts w:ascii="Times New Roman" w:hAnsi="Times New Roman"/>
        </w:rPr>
        <w:t>po</w:t>
      </w:r>
      <w:r w:rsidR="00FD5FFD">
        <w:rPr>
          <w:rFonts w:ascii="Times New Roman" w:hAnsi="Times New Roman"/>
        </w:rPr>
        <w:t xml:space="preserve">višana </w:t>
      </w:r>
      <w:r w:rsidR="00102938">
        <w:rPr>
          <w:rFonts w:ascii="Times New Roman" w:hAnsi="Times New Roman"/>
        </w:rPr>
        <w:t>telesna temperatura</w:t>
      </w:r>
      <w:r w:rsidRPr="0044530B">
        <w:rPr>
          <w:rFonts w:ascii="Times New Roman" w:hAnsi="Times New Roman"/>
        </w:rPr>
        <w:t xml:space="preserve">. </w:t>
      </w:r>
      <w:r w:rsidR="00366F9A">
        <w:rPr>
          <w:rFonts w:ascii="Times New Roman" w:hAnsi="Times New Roman"/>
        </w:rPr>
        <w:t>Pride</w:t>
      </w:r>
      <w:r w:rsidRPr="0044530B">
        <w:rPr>
          <w:rFonts w:ascii="Times New Roman" w:hAnsi="Times New Roman"/>
        </w:rPr>
        <w:t xml:space="preserve"> lahko tudi </w:t>
      </w:r>
      <w:r w:rsidR="00366F9A">
        <w:rPr>
          <w:rFonts w:ascii="Times New Roman" w:hAnsi="Times New Roman"/>
        </w:rPr>
        <w:t xml:space="preserve">do </w:t>
      </w:r>
      <w:r w:rsidRPr="0044530B">
        <w:rPr>
          <w:rFonts w:ascii="Times New Roman" w:hAnsi="Times New Roman"/>
        </w:rPr>
        <w:t>niz</w:t>
      </w:r>
      <w:r w:rsidR="00366F9A">
        <w:rPr>
          <w:rFonts w:ascii="Times New Roman" w:hAnsi="Times New Roman"/>
        </w:rPr>
        <w:t>kega</w:t>
      </w:r>
      <w:r w:rsidRPr="0044530B">
        <w:rPr>
          <w:rFonts w:ascii="Times New Roman" w:hAnsi="Times New Roman"/>
        </w:rPr>
        <w:t xml:space="preserve"> krvn</w:t>
      </w:r>
      <w:r w:rsidR="00366F9A">
        <w:rPr>
          <w:rFonts w:ascii="Times New Roman" w:hAnsi="Times New Roman"/>
        </w:rPr>
        <w:t>ega</w:t>
      </w:r>
      <w:r w:rsidRPr="0044530B">
        <w:rPr>
          <w:rFonts w:ascii="Times New Roman" w:hAnsi="Times New Roman"/>
        </w:rPr>
        <w:t xml:space="preserve"> tlak</w:t>
      </w:r>
      <w:r w:rsidR="00366F9A">
        <w:rPr>
          <w:rFonts w:ascii="Times New Roman" w:hAnsi="Times New Roman"/>
        </w:rPr>
        <w:t>a</w:t>
      </w:r>
      <w:r w:rsidRPr="0044530B">
        <w:rPr>
          <w:rFonts w:ascii="Times New Roman" w:hAnsi="Times New Roman"/>
        </w:rPr>
        <w:t xml:space="preserve"> (hipotenzij</w:t>
      </w:r>
      <w:r w:rsidR="00366F9A">
        <w:rPr>
          <w:rFonts w:ascii="Times New Roman" w:hAnsi="Times New Roman"/>
        </w:rPr>
        <w:t>e</w:t>
      </w:r>
      <w:r w:rsidRPr="0044530B">
        <w:rPr>
          <w:rFonts w:ascii="Times New Roman" w:hAnsi="Times New Roman"/>
        </w:rPr>
        <w:t>).</w:t>
      </w:r>
    </w:p>
    <w:p w14:paraId="2415DE6F" w14:textId="77777777" w:rsidR="0044530B" w:rsidRPr="00C34B67" w:rsidRDefault="0044530B" w:rsidP="0044530B">
      <w:pPr>
        <w:widowControl w:val="0"/>
        <w:tabs>
          <w:tab w:val="left" w:pos="1803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0466B286" w14:textId="4551F85C" w:rsidR="006B5159" w:rsidRPr="00794A0E" w:rsidRDefault="00C34B67" w:rsidP="00C34B67">
      <w:pPr>
        <w:widowControl w:val="0"/>
        <w:tabs>
          <w:tab w:val="left" w:pos="1803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C34B67">
        <w:rPr>
          <w:rFonts w:ascii="Times New Roman" w:hAnsi="Times New Roman"/>
        </w:rPr>
        <w:t xml:space="preserve">Če imate dodatna vprašanja o uporabi zdravila, se posvetujte </w:t>
      </w:r>
      <w:r w:rsidR="006250C1">
        <w:rPr>
          <w:rFonts w:ascii="Times New Roman" w:hAnsi="Times New Roman"/>
        </w:rPr>
        <w:t>z</w:t>
      </w:r>
      <w:r w:rsidRPr="00C34B67">
        <w:rPr>
          <w:rFonts w:ascii="Times New Roman" w:hAnsi="Times New Roman"/>
        </w:rPr>
        <w:t xml:space="preserve"> zdravnikom ali farmacevtom.</w:t>
      </w:r>
    </w:p>
    <w:p w14:paraId="27CFAB33" w14:textId="731380CF" w:rsidR="004F4329" w:rsidRPr="00794A0E" w:rsidRDefault="004F4329" w:rsidP="0017444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/>
        </w:rPr>
      </w:pPr>
    </w:p>
    <w:p w14:paraId="4E4178D0" w14:textId="77777777" w:rsidR="005A383E" w:rsidRPr="00794A0E" w:rsidRDefault="005A383E" w:rsidP="0017444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03138BC0" w14:textId="77777777" w:rsidR="00ED596D" w:rsidRPr="00794A0E" w:rsidRDefault="00ED596D" w:rsidP="00174444">
      <w:pPr>
        <w:widowControl w:val="0"/>
        <w:numPr>
          <w:ilvl w:val="0"/>
          <w:numId w:val="6"/>
        </w:numPr>
        <w:ind w:left="0" w:firstLine="0"/>
        <w:jc w:val="both"/>
        <w:rPr>
          <w:rFonts w:ascii="Times New Roman" w:eastAsia="Times New Roman" w:hAnsi="Times New Roman"/>
          <w:b/>
        </w:rPr>
      </w:pPr>
      <w:r w:rsidRPr="00794A0E">
        <w:rPr>
          <w:rFonts w:ascii="Times New Roman" w:hAnsi="Times New Roman"/>
          <w:b/>
          <w:bCs/>
        </w:rPr>
        <w:t>Možni neželeni učinki</w:t>
      </w:r>
    </w:p>
    <w:p w14:paraId="1FE4FD06" w14:textId="53CB00B2" w:rsidR="00ED596D" w:rsidRDefault="00ED596D" w:rsidP="0017444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6AAEAA3E" w14:textId="0DB37F9D" w:rsidR="0044530B" w:rsidRDefault="0044530B" w:rsidP="0044530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4530B">
        <w:rPr>
          <w:rFonts w:ascii="Times New Roman" w:hAnsi="Times New Roman"/>
        </w:rPr>
        <w:t>Kot vsa zdravila ima lahko tudi to zdravilo neželene učinke, ki pa se ne pojavijo pri vseh bolnikih.</w:t>
      </w:r>
    </w:p>
    <w:p w14:paraId="3A335053" w14:textId="6C06D556" w:rsidR="0044530B" w:rsidRDefault="0044530B" w:rsidP="0044530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4A104CD4" w14:textId="1C4C1AF1" w:rsidR="0044530B" w:rsidRPr="0044530B" w:rsidRDefault="0044530B" w:rsidP="0044530B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4530B">
        <w:rPr>
          <w:rFonts w:ascii="Times New Roman" w:hAnsi="Times New Roman"/>
          <w:b/>
        </w:rPr>
        <w:t>Pogostnost naslednjih neželenih učinkov je neznana</w:t>
      </w:r>
      <w:r>
        <w:rPr>
          <w:rFonts w:ascii="Times New Roman" w:hAnsi="Times New Roman"/>
        </w:rPr>
        <w:t xml:space="preserve"> </w:t>
      </w:r>
      <w:r w:rsidRPr="0044530B">
        <w:rPr>
          <w:rFonts w:ascii="Times New Roman" w:hAnsi="Times New Roman"/>
        </w:rPr>
        <w:t>(</w:t>
      </w:r>
      <w:r>
        <w:rPr>
          <w:rFonts w:ascii="Times New Roman" w:hAnsi="Times New Roman"/>
        </w:rPr>
        <w:t xml:space="preserve">pogostnosti </w:t>
      </w:r>
      <w:r w:rsidRPr="0044530B">
        <w:rPr>
          <w:rFonts w:ascii="Times New Roman" w:hAnsi="Times New Roman"/>
        </w:rPr>
        <w:t>iz razpoložljivih podatkov</w:t>
      </w:r>
      <w:r w:rsidR="00366F9A" w:rsidRPr="00366F9A">
        <w:rPr>
          <w:rFonts w:ascii="Times New Roman" w:hAnsi="Times New Roman"/>
        </w:rPr>
        <w:t xml:space="preserve"> </w:t>
      </w:r>
      <w:r w:rsidR="00366F9A" w:rsidRPr="0044530B">
        <w:rPr>
          <w:rFonts w:ascii="Times New Roman" w:hAnsi="Times New Roman"/>
        </w:rPr>
        <w:t>ni mogoče oceniti</w:t>
      </w:r>
      <w:r w:rsidRPr="0044530B">
        <w:rPr>
          <w:rFonts w:ascii="Times New Roman" w:hAnsi="Times New Roman"/>
        </w:rPr>
        <w:t>):</w:t>
      </w:r>
    </w:p>
    <w:p w14:paraId="04D67BB2" w14:textId="3228B8F2" w:rsidR="0041753D" w:rsidRDefault="0041753D" w:rsidP="0041753D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 w:rsidRPr="0041753D"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suha koža,</w:t>
      </w:r>
    </w:p>
    <w:p w14:paraId="47BD6393" w14:textId="77777777" w:rsidR="0041753D" w:rsidRDefault="0041753D" w:rsidP="0041753D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  <w:t>pekoč občutek na koži,</w:t>
      </w:r>
    </w:p>
    <w:p w14:paraId="5D33225A" w14:textId="1BDF3F48" w:rsidR="0044530B" w:rsidRDefault="0041753D" w:rsidP="0041753D">
      <w:pPr>
        <w:widowControl w:val="0"/>
        <w:tabs>
          <w:tab w:val="left" w:pos="567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>
        <w:rPr>
          <w:rFonts w:ascii="Times New Roman" w:hAnsi="Times New Roman"/>
        </w:rPr>
        <w:tab/>
      </w:r>
      <w:r w:rsidR="0044530B" w:rsidRPr="0044530B">
        <w:rPr>
          <w:rFonts w:ascii="Times New Roman" w:hAnsi="Times New Roman"/>
        </w:rPr>
        <w:t>alergijski izpuščaj, ki ga spremlja srbenje.</w:t>
      </w:r>
    </w:p>
    <w:p w14:paraId="1BFEBDCA" w14:textId="77777777" w:rsidR="0044530B" w:rsidRPr="00794A0E" w:rsidRDefault="0044530B" w:rsidP="0017444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5D0FAA4E" w14:textId="77777777" w:rsidR="00052A7F" w:rsidRPr="00794A0E" w:rsidRDefault="00052A7F" w:rsidP="00174444">
      <w:pPr>
        <w:widowControl w:val="0"/>
        <w:autoSpaceDE w:val="0"/>
        <w:jc w:val="both"/>
        <w:rPr>
          <w:rFonts w:ascii="Times New Roman" w:eastAsia="Times New Roman" w:hAnsi="Times New Roman"/>
          <w:b/>
        </w:rPr>
      </w:pPr>
      <w:r w:rsidRPr="00794A0E">
        <w:rPr>
          <w:rFonts w:ascii="Times New Roman" w:hAnsi="Times New Roman"/>
          <w:b/>
          <w:bCs/>
        </w:rPr>
        <w:t>Poročanje o neželenih učinkih</w:t>
      </w:r>
    </w:p>
    <w:p w14:paraId="2D3B1408" w14:textId="77D7979F" w:rsidR="0006187E" w:rsidRPr="00794A0E" w:rsidRDefault="0006187E" w:rsidP="00174444">
      <w:pPr>
        <w:jc w:val="both"/>
        <w:rPr>
          <w:rFonts w:ascii="Times New Roman" w:hAnsi="Times New Roman"/>
        </w:rPr>
      </w:pPr>
      <w:r w:rsidRPr="00794A0E">
        <w:rPr>
          <w:rFonts w:ascii="Times New Roman" w:hAnsi="Times New Roman"/>
        </w:rPr>
        <w:t>Če opazite katerega</w:t>
      </w:r>
      <w:r w:rsidR="00052A7F" w:rsidRPr="00794A0E">
        <w:rPr>
          <w:rFonts w:ascii="Times New Roman" w:hAnsi="Times New Roman"/>
        </w:rPr>
        <w:t xml:space="preserve"> koli </w:t>
      </w:r>
      <w:r w:rsidRPr="00794A0E">
        <w:rPr>
          <w:rFonts w:ascii="Times New Roman" w:hAnsi="Times New Roman"/>
        </w:rPr>
        <w:t xml:space="preserve">izmed </w:t>
      </w:r>
      <w:r w:rsidR="00052A7F" w:rsidRPr="00794A0E">
        <w:rPr>
          <w:rFonts w:ascii="Times New Roman" w:hAnsi="Times New Roman"/>
        </w:rPr>
        <w:t>neželeni</w:t>
      </w:r>
      <w:r w:rsidRPr="00794A0E">
        <w:rPr>
          <w:rFonts w:ascii="Times New Roman" w:hAnsi="Times New Roman"/>
        </w:rPr>
        <w:t>h učin</w:t>
      </w:r>
      <w:r w:rsidR="00052A7F" w:rsidRPr="00794A0E">
        <w:rPr>
          <w:rFonts w:ascii="Times New Roman" w:hAnsi="Times New Roman"/>
        </w:rPr>
        <w:t>k</w:t>
      </w:r>
      <w:r w:rsidRPr="00794A0E">
        <w:rPr>
          <w:rFonts w:ascii="Times New Roman" w:hAnsi="Times New Roman"/>
        </w:rPr>
        <w:t>ov</w:t>
      </w:r>
      <w:r w:rsidR="00052A7F" w:rsidRPr="00794A0E">
        <w:rPr>
          <w:rFonts w:ascii="Times New Roman" w:hAnsi="Times New Roman"/>
        </w:rPr>
        <w:t>,</w:t>
      </w:r>
      <w:r w:rsidR="0038132C" w:rsidRPr="00794A0E">
        <w:rPr>
          <w:rFonts w:ascii="Times New Roman" w:hAnsi="Times New Roman"/>
        </w:rPr>
        <w:t xml:space="preserve"> se posvetujte z zdravnikom</w:t>
      </w:r>
      <w:r w:rsidR="003C3CAE">
        <w:rPr>
          <w:rFonts w:ascii="Times New Roman" w:hAnsi="Times New Roman"/>
        </w:rPr>
        <w:t xml:space="preserve"> ali</w:t>
      </w:r>
      <w:r w:rsidR="007C4BDA" w:rsidRPr="00794A0E">
        <w:rPr>
          <w:rFonts w:ascii="Times New Roman" w:hAnsi="Times New Roman"/>
        </w:rPr>
        <w:t xml:space="preserve"> </w:t>
      </w:r>
      <w:r w:rsidR="00DF300D" w:rsidRPr="00794A0E">
        <w:rPr>
          <w:rFonts w:ascii="Times New Roman" w:hAnsi="Times New Roman"/>
        </w:rPr>
        <w:t>farmacevtom</w:t>
      </w:r>
      <w:r w:rsidR="00052A7F" w:rsidRPr="00794A0E">
        <w:rPr>
          <w:rFonts w:ascii="Times New Roman" w:hAnsi="Times New Roman"/>
        </w:rPr>
        <w:t>. Posvetujte se tudi, če opazite neželene učinke, ki niso navedeni v tem navodilu. O neželenih učinkih la</w:t>
      </w:r>
      <w:r w:rsidRPr="00794A0E">
        <w:rPr>
          <w:rFonts w:ascii="Times New Roman" w:hAnsi="Times New Roman"/>
        </w:rPr>
        <w:t>hko poročate tudi neposredno na:</w:t>
      </w:r>
    </w:p>
    <w:p w14:paraId="36166AC4" w14:textId="77777777" w:rsidR="0006187E" w:rsidRPr="00794A0E" w:rsidRDefault="0006187E" w:rsidP="00174444">
      <w:pPr>
        <w:jc w:val="both"/>
        <w:rPr>
          <w:rFonts w:ascii="Times New Roman" w:hAnsi="Times New Roman"/>
        </w:rPr>
      </w:pPr>
      <w:r w:rsidRPr="00794A0E">
        <w:rPr>
          <w:rFonts w:ascii="Times New Roman" w:hAnsi="Times New Roman"/>
        </w:rPr>
        <w:t>Javna agencija Republike Slovenije za zdravila in medicinske pripomočke</w:t>
      </w:r>
    </w:p>
    <w:p w14:paraId="150AC1B7" w14:textId="77777777" w:rsidR="0006187E" w:rsidRPr="00794A0E" w:rsidRDefault="0006187E" w:rsidP="00174444">
      <w:pPr>
        <w:jc w:val="both"/>
        <w:rPr>
          <w:rFonts w:ascii="Times New Roman" w:hAnsi="Times New Roman"/>
        </w:rPr>
      </w:pPr>
      <w:r w:rsidRPr="00794A0E">
        <w:rPr>
          <w:rFonts w:ascii="Times New Roman" w:hAnsi="Times New Roman"/>
        </w:rPr>
        <w:t>Sektor za farmakovigilanco</w:t>
      </w:r>
    </w:p>
    <w:p w14:paraId="58B63B28" w14:textId="77777777" w:rsidR="0006187E" w:rsidRPr="00794A0E" w:rsidRDefault="0006187E" w:rsidP="00174444">
      <w:pPr>
        <w:jc w:val="both"/>
        <w:rPr>
          <w:rFonts w:ascii="Times New Roman" w:hAnsi="Times New Roman"/>
        </w:rPr>
      </w:pPr>
      <w:r w:rsidRPr="00794A0E">
        <w:rPr>
          <w:rFonts w:ascii="Times New Roman" w:hAnsi="Times New Roman"/>
        </w:rPr>
        <w:t>Nacionalni center za farmakovigilanco</w:t>
      </w:r>
    </w:p>
    <w:p w14:paraId="620857C7" w14:textId="77777777" w:rsidR="0006187E" w:rsidRPr="00794A0E" w:rsidRDefault="0006187E" w:rsidP="00174444">
      <w:pPr>
        <w:jc w:val="both"/>
        <w:rPr>
          <w:rFonts w:ascii="Times New Roman" w:hAnsi="Times New Roman"/>
        </w:rPr>
      </w:pPr>
      <w:r w:rsidRPr="00794A0E">
        <w:rPr>
          <w:rFonts w:ascii="Times New Roman" w:hAnsi="Times New Roman"/>
        </w:rPr>
        <w:t>Slovenčeva ulica 22</w:t>
      </w:r>
    </w:p>
    <w:p w14:paraId="751C5CDC" w14:textId="77777777" w:rsidR="0006187E" w:rsidRPr="00794A0E" w:rsidRDefault="0006187E" w:rsidP="00174444">
      <w:pPr>
        <w:jc w:val="both"/>
        <w:rPr>
          <w:rFonts w:ascii="Times New Roman" w:hAnsi="Times New Roman"/>
        </w:rPr>
      </w:pPr>
      <w:r w:rsidRPr="00794A0E">
        <w:rPr>
          <w:rFonts w:ascii="Times New Roman" w:hAnsi="Times New Roman"/>
        </w:rPr>
        <w:t>SI-1000 Ljubljana</w:t>
      </w:r>
    </w:p>
    <w:p w14:paraId="5C234F84" w14:textId="77777777" w:rsidR="0006187E" w:rsidRPr="00794A0E" w:rsidRDefault="0006187E" w:rsidP="00174444">
      <w:pPr>
        <w:jc w:val="both"/>
        <w:rPr>
          <w:rFonts w:ascii="Times New Roman" w:hAnsi="Times New Roman"/>
        </w:rPr>
      </w:pPr>
      <w:r w:rsidRPr="00794A0E">
        <w:rPr>
          <w:rFonts w:ascii="Times New Roman" w:hAnsi="Times New Roman"/>
        </w:rPr>
        <w:t>tel.: +386 (0)8 2000 500</w:t>
      </w:r>
    </w:p>
    <w:p w14:paraId="51AE74DC" w14:textId="77777777" w:rsidR="0006187E" w:rsidRPr="00794A0E" w:rsidRDefault="0006187E" w:rsidP="00174444">
      <w:pPr>
        <w:jc w:val="both"/>
        <w:rPr>
          <w:rFonts w:ascii="Times New Roman" w:hAnsi="Times New Roman"/>
        </w:rPr>
      </w:pPr>
      <w:r w:rsidRPr="00794A0E">
        <w:rPr>
          <w:rFonts w:ascii="Times New Roman" w:hAnsi="Times New Roman"/>
        </w:rPr>
        <w:t>faks: +386 (0)8 2000 510</w:t>
      </w:r>
    </w:p>
    <w:p w14:paraId="2CC60A11" w14:textId="77777777" w:rsidR="0006187E" w:rsidRPr="00794A0E" w:rsidRDefault="0006187E" w:rsidP="00174444">
      <w:pPr>
        <w:jc w:val="both"/>
        <w:rPr>
          <w:rFonts w:ascii="Times New Roman" w:hAnsi="Times New Roman"/>
        </w:rPr>
      </w:pPr>
      <w:r w:rsidRPr="00794A0E">
        <w:rPr>
          <w:rFonts w:ascii="Times New Roman" w:hAnsi="Times New Roman"/>
        </w:rPr>
        <w:t>e-pošta: h-farmakovigilanca@jazmp.si</w:t>
      </w:r>
    </w:p>
    <w:p w14:paraId="5A3F5C45" w14:textId="447D0877" w:rsidR="0006187E" w:rsidRPr="00794A0E" w:rsidRDefault="0006187E" w:rsidP="00174444">
      <w:pPr>
        <w:jc w:val="both"/>
        <w:rPr>
          <w:rFonts w:ascii="Times New Roman" w:hAnsi="Times New Roman"/>
        </w:rPr>
      </w:pPr>
      <w:r w:rsidRPr="00794A0E">
        <w:rPr>
          <w:rFonts w:ascii="Times New Roman" w:hAnsi="Times New Roman"/>
        </w:rPr>
        <w:t>spletna stran: www.jazmp.si</w:t>
      </w:r>
    </w:p>
    <w:p w14:paraId="3D05662D" w14:textId="10B71222" w:rsidR="00052A7F" w:rsidRPr="00794A0E" w:rsidRDefault="00052A7F" w:rsidP="00174444">
      <w:pPr>
        <w:jc w:val="both"/>
        <w:rPr>
          <w:rFonts w:ascii="Times New Roman" w:eastAsia="Verdana" w:hAnsi="Times New Roman"/>
        </w:rPr>
      </w:pPr>
      <w:r w:rsidRPr="00794A0E">
        <w:rPr>
          <w:rFonts w:ascii="Times New Roman" w:hAnsi="Times New Roman"/>
        </w:rPr>
        <w:t>S tem, ko poročate o neželenih učinkih, lahko prispevate k zagotovitvi več informacij o varnosti tega zdravila.</w:t>
      </w:r>
    </w:p>
    <w:p w14:paraId="132D9F25" w14:textId="77777777" w:rsidR="00052A7F" w:rsidRPr="00794A0E" w:rsidRDefault="00052A7F" w:rsidP="00174444">
      <w:pPr>
        <w:jc w:val="both"/>
        <w:rPr>
          <w:rFonts w:ascii="Times New Roman" w:eastAsia="Verdana" w:hAnsi="Times New Roman"/>
          <w:lang w:eastAsia="en-GB"/>
        </w:rPr>
      </w:pPr>
    </w:p>
    <w:p w14:paraId="583F1D44" w14:textId="77777777" w:rsidR="00AD7D8D" w:rsidRPr="00794A0E" w:rsidRDefault="00AD7D8D" w:rsidP="0017444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</w:rPr>
      </w:pPr>
    </w:p>
    <w:p w14:paraId="085296D8" w14:textId="15C82735" w:rsidR="00717DD5" w:rsidRPr="00794A0E" w:rsidRDefault="000E4066" w:rsidP="00174444">
      <w:pPr>
        <w:widowControl w:val="0"/>
        <w:numPr>
          <w:ilvl w:val="0"/>
          <w:numId w:val="6"/>
        </w:numPr>
        <w:ind w:left="0" w:firstLine="0"/>
        <w:jc w:val="both"/>
        <w:rPr>
          <w:rFonts w:ascii="Times New Roman" w:eastAsia="Times New Roman" w:hAnsi="Times New Roman"/>
          <w:b/>
        </w:rPr>
      </w:pPr>
      <w:r w:rsidRPr="00794A0E">
        <w:rPr>
          <w:rFonts w:ascii="Times New Roman" w:hAnsi="Times New Roman"/>
          <w:b/>
          <w:bCs/>
        </w:rPr>
        <w:t>Shran</w:t>
      </w:r>
      <w:r w:rsidR="0006187E" w:rsidRPr="00794A0E">
        <w:rPr>
          <w:rFonts w:ascii="Times New Roman" w:hAnsi="Times New Roman"/>
          <w:b/>
          <w:bCs/>
        </w:rPr>
        <w:t xml:space="preserve">jevanje zdravila </w:t>
      </w:r>
      <w:r w:rsidR="00E24534">
        <w:rPr>
          <w:rFonts w:ascii="Times New Roman" w:hAnsi="Times New Roman"/>
          <w:b/>
          <w:bCs/>
        </w:rPr>
        <w:t>F</w:t>
      </w:r>
      <w:r w:rsidR="000B5F1B">
        <w:rPr>
          <w:rFonts w:ascii="Times New Roman" w:hAnsi="Times New Roman"/>
          <w:b/>
          <w:bCs/>
        </w:rPr>
        <w:t>lenty</w:t>
      </w:r>
      <w:r w:rsidR="005434DC" w:rsidRPr="00794A0E">
        <w:rPr>
          <w:rFonts w:ascii="Times New Roman" w:hAnsi="Times New Roman"/>
          <w:b/>
          <w:bCs/>
        </w:rPr>
        <w:t xml:space="preserve"> </w:t>
      </w:r>
    </w:p>
    <w:p w14:paraId="39EC3EDD" w14:textId="51288A44" w:rsidR="00C34B67" w:rsidRPr="00C34B67" w:rsidRDefault="00C34B67" w:rsidP="00C34B67">
      <w:pPr>
        <w:numPr>
          <w:ilvl w:val="12"/>
          <w:numId w:val="0"/>
        </w:numPr>
        <w:ind w:right="-2"/>
        <w:jc w:val="both"/>
        <w:rPr>
          <w:rFonts w:ascii="Times New Roman" w:hAnsi="Times New Roman"/>
        </w:rPr>
      </w:pPr>
    </w:p>
    <w:p w14:paraId="37348A43" w14:textId="7CF33A4E" w:rsidR="00C34B67" w:rsidRDefault="00C34B67" w:rsidP="00C34B67">
      <w:pPr>
        <w:numPr>
          <w:ilvl w:val="12"/>
          <w:numId w:val="0"/>
        </w:numPr>
        <w:ind w:right="-2"/>
        <w:jc w:val="both"/>
        <w:rPr>
          <w:rFonts w:ascii="Times New Roman" w:hAnsi="Times New Roman"/>
        </w:rPr>
      </w:pPr>
      <w:r w:rsidRPr="00C34B67">
        <w:rPr>
          <w:rFonts w:ascii="Times New Roman" w:hAnsi="Times New Roman"/>
        </w:rPr>
        <w:t>Zdravilo shranjujte nedosegljivo otrokom!</w:t>
      </w:r>
    </w:p>
    <w:p w14:paraId="1A10BF52" w14:textId="3C731088" w:rsidR="0041753D" w:rsidRDefault="0041753D" w:rsidP="00C34B67">
      <w:pPr>
        <w:numPr>
          <w:ilvl w:val="12"/>
          <w:numId w:val="0"/>
        </w:numPr>
        <w:ind w:right="-2"/>
        <w:jc w:val="both"/>
        <w:rPr>
          <w:rFonts w:ascii="Times New Roman" w:hAnsi="Times New Roman"/>
        </w:rPr>
      </w:pPr>
    </w:p>
    <w:p w14:paraId="06A44800" w14:textId="77777777" w:rsidR="0041753D" w:rsidRPr="0041753D" w:rsidRDefault="0041753D" w:rsidP="0041753D">
      <w:pPr>
        <w:numPr>
          <w:ilvl w:val="12"/>
          <w:numId w:val="0"/>
        </w:numPr>
        <w:ind w:right="-2"/>
        <w:jc w:val="both"/>
        <w:rPr>
          <w:rFonts w:ascii="Times New Roman" w:hAnsi="Times New Roman"/>
        </w:rPr>
      </w:pPr>
      <w:r w:rsidRPr="0041753D">
        <w:rPr>
          <w:rFonts w:ascii="Times New Roman" w:hAnsi="Times New Roman"/>
        </w:rPr>
        <w:t>Shranjujte v originalni ovojnini za zagotovitev zaščite pred svetlobo. Ne zamrzujte.</w:t>
      </w:r>
    </w:p>
    <w:p w14:paraId="254DF691" w14:textId="15102B5F" w:rsidR="0041753D" w:rsidRDefault="0041753D" w:rsidP="0041753D">
      <w:pPr>
        <w:numPr>
          <w:ilvl w:val="12"/>
          <w:numId w:val="0"/>
        </w:numPr>
        <w:ind w:right="-2"/>
        <w:jc w:val="both"/>
        <w:rPr>
          <w:rFonts w:ascii="Times New Roman" w:hAnsi="Times New Roman"/>
        </w:rPr>
      </w:pPr>
      <w:r w:rsidRPr="0041753D">
        <w:rPr>
          <w:rFonts w:ascii="Times New Roman" w:hAnsi="Times New Roman"/>
        </w:rPr>
        <w:t>Po prvem odprtju je zdravilo uporabno do datuma izteka roka uporabnosti, ki je naveden na ovojnini, če se ga shranjuje pri temperaturi do 25 °C.</w:t>
      </w:r>
    </w:p>
    <w:p w14:paraId="285C8FBD" w14:textId="77777777" w:rsidR="0041753D" w:rsidRPr="0041753D" w:rsidRDefault="0041753D" w:rsidP="0041753D">
      <w:pPr>
        <w:numPr>
          <w:ilvl w:val="12"/>
          <w:numId w:val="0"/>
        </w:numPr>
        <w:ind w:right="-2"/>
        <w:jc w:val="both"/>
        <w:rPr>
          <w:rFonts w:ascii="Times New Roman" w:hAnsi="Times New Roman"/>
        </w:rPr>
      </w:pPr>
    </w:p>
    <w:p w14:paraId="77677325" w14:textId="0046C450" w:rsidR="00C34B67" w:rsidRPr="0041753D" w:rsidRDefault="0041753D" w:rsidP="00C34B67">
      <w:pPr>
        <w:numPr>
          <w:ilvl w:val="12"/>
          <w:numId w:val="0"/>
        </w:numPr>
        <w:ind w:right="-2"/>
        <w:jc w:val="both"/>
        <w:rPr>
          <w:rFonts w:ascii="Times New Roman" w:hAnsi="Times New Roman"/>
        </w:rPr>
      </w:pPr>
      <w:r w:rsidRPr="0041753D">
        <w:rPr>
          <w:rFonts w:ascii="Times New Roman" w:hAnsi="Times New Roman"/>
        </w:rPr>
        <w:t>Tega zdravila</w:t>
      </w:r>
      <w:r w:rsidR="000719C8" w:rsidRPr="0041753D">
        <w:rPr>
          <w:rFonts w:ascii="Times New Roman" w:hAnsi="Times New Roman"/>
        </w:rPr>
        <w:t xml:space="preserve"> </w:t>
      </w:r>
      <w:r w:rsidR="00C34B67" w:rsidRPr="0041753D">
        <w:rPr>
          <w:rFonts w:ascii="Times New Roman" w:hAnsi="Times New Roman"/>
        </w:rPr>
        <w:t>ne smete uporabljati po datumu izteka roka upor</w:t>
      </w:r>
      <w:r w:rsidR="003C3CAE" w:rsidRPr="0041753D">
        <w:rPr>
          <w:rFonts w:ascii="Times New Roman" w:hAnsi="Times New Roman"/>
        </w:rPr>
        <w:t xml:space="preserve">abnosti, ki je naveden na </w:t>
      </w:r>
      <w:r w:rsidR="00EA11C4" w:rsidRPr="0041753D">
        <w:rPr>
          <w:rFonts w:ascii="Times New Roman" w:hAnsi="Times New Roman"/>
        </w:rPr>
        <w:t>škatli</w:t>
      </w:r>
      <w:r w:rsidR="000719C8" w:rsidRPr="0041753D">
        <w:rPr>
          <w:rFonts w:ascii="Times New Roman" w:hAnsi="Times New Roman"/>
        </w:rPr>
        <w:t xml:space="preserve"> </w:t>
      </w:r>
      <w:r w:rsidRPr="0041753D">
        <w:rPr>
          <w:rFonts w:ascii="Times New Roman" w:hAnsi="Times New Roman"/>
        </w:rPr>
        <w:t xml:space="preserve">in tubi </w:t>
      </w:r>
      <w:r w:rsidR="000719C8" w:rsidRPr="0041753D">
        <w:rPr>
          <w:rFonts w:ascii="Times New Roman" w:hAnsi="Times New Roman"/>
        </w:rPr>
        <w:t>poleg oznake EXP</w:t>
      </w:r>
      <w:r w:rsidR="003C3CAE" w:rsidRPr="0041753D">
        <w:rPr>
          <w:rFonts w:ascii="Times New Roman" w:hAnsi="Times New Roman"/>
        </w:rPr>
        <w:t>.</w:t>
      </w:r>
      <w:r w:rsidR="00C34B67" w:rsidRPr="0041753D">
        <w:rPr>
          <w:rFonts w:ascii="Times New Roman" w:hAnsi="Times New Roman"/>
        </w:rPr>
        <w:t xml:space="preserve"> </w:t>
      </w:r>
      <w:r w:rsidR="003C3CAE" w:rsidRPr="0041753D">
        <w:rPr>
          <w:rFonts w:ascii="Times New Roman" w:hAnsi="Times New Roman"/>
        </w:rPr>
        <w:t>Rok uporabnosti zdravila se izteče na zadnji dan navedenega meseca.</w:t>
      </w:r>
    </w:p>
    <w:p w14:paraId="2BE1E8F4" w14:textId="77777777" w:rsidR="003C3CAE" w:rsidRPr="00794A0E" w:rsidRDefault="003C3CAE" w:rsidP="00C34B67">
      <w:pPr>
        <w:numPr>
          <w:ilvl w:val="12"/>
          <w:numId w:val="0"/>
        </w:numPr>
        <w:ind w:right="-2"/>
        <w:jc w:val="both"/>
        <w:rPr>
          <w:rFonts w:ascii="Times New Roman" w:hAnsi="Times New Roman"/>
        </w:rPr>
      </w:pPr>
    </w:p>
    <w:p w14:paraId="26C155F3" w14:textId="25350B3C" w:rsidR="002547B2" w:rsidRPr="00794A0E" w:rsidRDefault="002547B2" w:rsidP="00174444">
      <w:pPr>
        <w:numPr>
          <w:ilvl w:val="12"/>
          <w:numId w:val="0"/>
        </w:numPr>
        <w:ind w:right="-2"/>
        <w:jc w:val="both"/>
        <w:rPr>
          <w:rFonts w:ascii="Times New Roman" w:eastAsia="Times New Roman" w:hAnsi="Times New Roman"/>
          <w:noProof/>
        </w:rPr>
      </w:pPr>
      <w:r w:rsidRPr="00794A0E">
        <w:rPr>
          <w:rFonts w:ascii="Times New Roman" w:hAnsi="Times New Roman"/>
        </w:rPr>
        <w:t>Zdravila ne smete odvreči v odpadne vode ali med gospodinjske odpadke. O načinu odstranjevanja zdravila, ki ga ne uporabljate več, se posvetujte s farmacevtom. Taki ukrepi pomagajo varovati okolje.</w:t>
      </w:r>
    </w:p>
    <w:p w14:paraId="620B0C8A" w14:textId="77777777" w:rsidR="002547B2" w:rsidRPr="00794A0E" w:rsidRDefault="002547B2" w:rsidP="0017444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14:paraId="5CECEBFD" w14:textId="77777777" w:rsidR="00FE5E0B" w:rsidRPr="00794A0E" w:rsidRDefault="00FE5E0B" w:rsidP="00174444">
      <w:pPr>
        <w:widowControl w:val="0"/>
        <w:autoSpaceDE w:val="0"/>
        <w:autoSpaceDN w:val="0"/>
        <w:adjustRightInd w:val="0"/>
        <w:jc w:val="both"/>
        <w:rPr>
          <w:rFonts w:ascii="Times New Roman" w:hAnsi="Times New Roman"/>
          <w:bCs/>
        </w:rPr>
      </w:pPr>
    </w:p>
    <w:p w14:paraId="08262B4B" w14:textId="77777777" w:rsidR="00FE5E0B" w:rsidRPr="00794A0E" w:rsidRDefault="00E76000" w:rsidP="00174444">
      <w:pPr>
        <w:widowControl w:val="0"/>
        <w:numPr>
          <w:ilvl w:val="0"/>
          <w:numId w:val="6"/>
        </w:numPr>
        <w:ind w:left="0" w:firstLine="0"/>
        <w:jc w:val="both"/>
        <w:rPr>
          <w:rFonts w:ascii="Times New Roman" w:eastAsia="Times New Roman" w:hAnsi="Times New Roman"/>
          <w:b/>
        </w:rPr>
      </w:pPr>
      <w:r w:rsidRPr="00794A0E">
        <w:rPr>
          <w:rFonts w:ascii="Times New Roman" w:hAnsi="Times New Roman"/>
          <w:b/>
          <w:bCs/>
        </w:rPr>
        <w:t>Vsebina pakiranja in dodatne informacije</w:t>
      </w:r>
    </w:p>
    <w:p w14:paraId="3B57A2AE" w14:textId="0A24A799" w:rsidR="00EB0F90" w:rsidRPr="00794A0E" w:rsidRDefault="00EB0F90" w:rsidP="00174444">
      <w:pPr>
        <w:widowControl w:val="0"/>
        <w:autoSpaceDE w:val="0"/>
        <w:jc w:val="both"/>
        <w:rPr>
          <w:rFonts w:ascii="Times New Roman" w:eastAsia="Times New Roman" w:hAnsi="Times New Roman"/>
          <w:b/>
          <w:bCs/>
        </w:rPr>
      </w:pPr>
    </w:p>
    <w:p w14:paraId="614F0F1C" w14:textId="7D2D4882" w:rsidR="00BE64E3" w:rsidRDefault="00AF597B" w:rsidP="00174444">
      <w:pPr>
        <w:widowControl w:val="0"/>
        <w:autoSpaceDE w:val="0"/>
        <w:jc w:val="both"/>
        <w:rPr>
          <w:rFonts w:ascii="Times New Roman" w:eastAsia="Times New Roman" w:hAnsi="Times New Roman"/>
          <w:b/>
          <w:bCs/>
        </w:rPr>
      </w:pPr>
      <w:r w:rsidRPr="00794A0E">
        <w:rPr>
          <w:rFonts w:ascii="Times New Roman" w:eastAsia="Times New Roman" w:hAnsi="Times New Roman"/>
          <w:b/>
          <w:bCs/>
        </w:rPr>
        <w:t xml:space="preserve">Kaj vsebuje zdravilo </w:t>
      </w:r>
      <w:r w:rsidR="00E24534">
        <w:rPr>
          <w:rFonts w:ascii="Times New Roman" w:eastAsia="Times New Roman" w:hAnsi="Times New Roman"/>
          <w:b/>
          <w:bCs/>
        </w:rPr>
        <w:t>F</w:t>
      </w:r>
      <w:r w:rsidR="000B5F1B">
        <w:rPr>
          <w:rFonts w:ascii="Times New Roman" w:eastAsia="Times New Roman" w:hAnsi="Times New Roman"/>
          <w:b/>
          <w:bCs/>
        </w:rPr>
        <w:t>lenty</w:t>
      </w:r>
    </w:p>
    <w:p w14:paraId="5CD0CD01" w14:textId="20B35863" w:rsidR="00C34B67" w:rsidRDefault="0041753D" w:rsidP="00174444">
      <w:pPr>
        <w:widowControl w:val="0"/>
        <w:autoSpaceDE w:val="0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 xml:space="preserve">Učinkovina je </w:t>
      </w:r>
      <w:r w:rsidRPr="0041753D">
        <w:rPr>
          <w:rFonts w:ascii="Times New Roman" w:eastAsia="Times New Roman" w:hAnsi="Times New Roman"/>
          <w:bCs/>
        </w:rPr>
        <w:t>dimetindenijev maleat. 1 g gela vsebuje 1 mg dimetindenijevega maleata.</w:t>
      </w:r>
    </w:p>
    <w:p w14:paraId="68B1829D" w14:textId="45A40631" w:rsidR="0041753D" w:rsidRDefault="005D1EC1" w:rsidP="0041753D">
      <w:pPr>
        <w:widowControl w:val="0"/>
        <w:autoSpaceDE w:val="0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Druge sestavine</w:t>
      </w:r>
      <w:r w:rsidR="00314333">
        <w:rPr>
          <w:rFonts w:ascii="Times New Roman" w:eastAsia="Times New Roman" w:hAnsi="Times New Roman"/>
          <w:bCs/>
        </w:rPr>
        <w:t xml:space="preserve"> zdravila</w:t>
      </w:r>
      <w:r>
        <w:rPr>
          <w:rFonts w:ascii="Times New Roman" w:eastAsia="Times New Roman" w:hAnsi="Times New Roman"/>
          <w:bCs/>
        </w:rPr>
        <w:t xml:space="preserve"> </w:t>
      </w:r>
      <w:r w:rsidR="00366F9A">
        <w:rPr>
          <w:rFonts w:ascii="Times New Roman" w:eastAsia="Times New Roman" w:hAnsi="Times New Roman"/>
          <w:bCs/>
        </w:rPr>
        <w:t xml:space="preserve">(pomožne snovi) </w:t>
      </w:r>
      <w:r>
        <w:rPr>
          <w:rFonts w:ascii="Times New Roman" w:eastAsia="Times New Roman" w:hAnsi="Times New Roman"/>
          <w:bCs/>
        </w:rPr>
        <w:t xml:space="preserve">so: </w:t>
      </w:r>
      <w:r w:rsidR="0041753D" w:rsidRPr="0041753D">
        <w:rPr>
          <w:rFonts w:ascii="Times New Roman" w:eastAsia="Times New Roman" w:hAnsi="Times New Roman"/>
          <w:bCs/>
        </w:rPr>
        <w:t>dinatrijev edetat,</w:t>
      </w:r>
      <w:r w:rsidR="0041753D">
        <w:rPr>
          <w:rFonts w:ascii="Times New Roman" w:eastAsia="Times New Roman" w:hAnsi="Times New Roman"/>
          <w:bCs/>
        </w:rPr>
        <w:t xml:space="preserve"> </w:t>
      </w:r>
      <w:r w:rsidR="0041753D" w:rsidRPr="0041753D">
        <w:rPr>
          <w:rFonts w:ascii="Times New Roman" w:eastAsia="Times New Roman" w:hAnsi="Times New Roman"/>
          <w:bCs/>
        </w:rPr>
        <w:t>karbomer, natrijev hidroksid, benzalkonijev klorid, propilenglikol in prečiščena voda.</w:t>
      </w:r>
      <w:r w:rsidR="0041753D" w:rsidRPr="0041753D">
        <w:rPr>
          <w:rFonts w:ascii="Times New Roman" w:eastAsia="Times New Roman" w:hAnsi="Times New Roman"/>
          <w:bCs/>
        </w:rPr>
        <w:cr/>
      </w:r>
    </w:p>
    <w:p w14:paraId="463B2A77" w14:textId="20B5997C" w:rsidR="006816E5" w:rsidRPr="008205D2" w:rsidRDefault="00AF597B" w:rsidP="006816E5">
      <w:pPr>
        <w:widowControl w:val="0"/>
        <w:jc w:val="both"/>
        <w:rPr>
          <w:rFonts w:ascii="Times New Roman" w:hAnsi="Times New Roman"/>
          <w:b/>
        </w:rPr>
      </w:pPr>
      <w:r w:rsidRPr="00794A0E">
        <w:rPr>
          <w:rFonts w:ascii="Times New Roman" w:hAnsi="Times New Roman"/>
          <w:b/>
          <w:bCs/>
        </w:rPr>
        <w:t xml:space="preserve">Izgled zdravila </w:t>
      </w:r>
      <w:r w:rsidR="00E24534">
        <w:rPr>
          <w:rFonts w:ascii="Times New Roman" w:hAnsi="Times New Roman"/>
          <w:b/>
          <w:bCs/>
        </w:rPr>
        <w:t>F</w:t>
      </w:r>
      <w:r w:rsidR="000B5F1B">
        <w:rPr>
          <w:rFonts w:ascii="Times New Roman" w:hAnsi="Times New Roman"/>
          <w:b/>
          <w:bCs/>
        </w:rPr>
        <w:t>lenty</w:t>
      </w:r>
      <w:r w:rsidRPr="00794A0E">
        <w:rPr>
          <w:rFonts w:ascii="Times New Roman" w:hAnsi="Times New Roman"/>
          <w:b/>
          <w:bCs/>
        </w:rPr>
        <w:t xml:space="preserve"> in vsebina pakiranja</w:t>
      </w:r>
    </w:p>
    <w:p w14:paraId="07D479DB" w14:textId="38D41DB8" w:rsidR="0041753D" w:rsidRPr="0041753D" w:rsidRDefault="0041753D" w:rsidP="0041753D">
      <w:pPr>
        <w:widowControl w:val="0"/>
        <w:jc w:val="both"/>
        <w:rPr>
          <w:rFonts w:ascii="Times New Roman" w:hAnsi="Times New Roman"/>
        </w:rPr>
      </w:pPr>
      <w:r w:rsidRPr="0041753D">
        <w:rPr>
          <w:rFonts w:ascii="Times New Roman" w:hAnsi="Times New Roman"/>
        </w:rPr>
        <w:t xml:space="preserve">Zdravilo </w:t>
      </w:r>
      <w:r>
        <w:rPr>
          <w:rFonts w:ascii="Times New Roman" w:hAnsi="Times New Roman"/>
        </w:rPr>
        <w:t>F</w:t>
      </w:r>
      <w:r w:rsidR="000B5F1B">
        <w:rPr>
          <w:rFonts w:ascii="Times New Roman" w:hAnsi="Times New Roman"/>
        </w:rPr>
        <w:t>lenty</w:t>
      </w:r>
      <w:r w:rsidRPr="0041753D">
        <w:rPr>
          <w:rFonts w:ascii="Times New Roman" w:hAnsi="Times New Roman"/>
        </w:rPr>
        <w:t xml:space="preserve"> je</w:t>
      </w:r>
      <w:r>
        <w:rPr>
          <w:rFonts w:ascii="Times New Roman" w:hAnsi="Times New Roman"/>
        </w:rPr>
        <w:t xml:space="preserve"> homogen,</w:t>
      </w:r>
      <w:r w:rsidRPr="0041753D">
        <w:rPr>
          <w:rFonts w:ascii="Times New Roman" w:hAnsi="Times New Roman"/>
        </w:rPr>
        <w:t xml:space="preserve"> </w:t>
      </w:r>
      <w:r w:rsidR="00FD5FFD">
        <w:rPr>
          <w:rFonts w:ascii="Times New Roman" w:hAnsi="Times New Roman"/>
        </w:rPr>
        <w:t xml:space="preserve">brezbarven, </w:t>
      </w:r>
      <w:r w:rsidRPr="0041753D">
        <w:rPr>
          <w:rFonts w:ascii="Times New Roman" w:hAnsi="Times New Roman"/>
        </w:rPr>
        <w:t>prozoren do rahlo opalescenten gel</w:t>
      </w:r>
      <w:r w:rsidR="00366F9A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brez vonja, </w:t>
      </w:r>
      <w:r w:rsidRPr="0041753D">
        <w:rPr>
          <w:rFonts w:ascii="Times New Roman" w:hAnsi="Times New Roman"/>
        </w:rPr>
        <w:t>pak</w:t>
      </w:r>
      <w:r>
        <w:rPr>
          <w:rFonts w:ascii="Times New Roman" w:hAnsi="Times New Roman"/>
        </w:rPr>
        <w:t>iran v aluminijast</w:t>
      </w:r>
      <w:r w:rsidR="00FD5FFD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tub</w:t>
      </w:r>
      <w:r w:rsidR="00FD5FFD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z belo</w:t>
      </w:r>
      <w:r w:rsidRPr="0041753D">
        <w:rPr>
          <w:rFonts w:ascii="Times New Roman" w:hAnsi="Times New Roman"/>
        </w:rPr>
        <w:t xml:space="preserve"> polietilensk</w:t>
      </w:r>
      <w:r>
        <w:rPr>
          <w:rFonts w:ascii="Times New Roman" w:hAnsi="Times New Roman"/>
        </w:rPr>
        <w:t>o zaporko</w:t>
      </w:r>
      <w:r w:rsidRPr="0041753D">
        <w:rPr>
          <w:rFonts w:ascii="Times New Roman" w:hAnsi="Times New Roman"/>
        </w:rPr>
        <w:t>.</w:t>
      </w:r>
    </w:p>
    <w:p w14:paraId="4C78FFDF" w14:textId="76E43FAD" w:rsidR="0041753D" w:rsidRDefault="0041753D" w:rsidP="0041753D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Na voljo je v</w:t>
      </w:r>
      <w:r w:rsidR="00837790">
        <w:rPr>
          <w:rFonts w:ascii="Times New Roman" w:hAnsi="Times New Roman"/>
        </w:rPr>
        <w:t xml:space="preserve"> kartonski</w:t>
      </w:r>
      <w:r>
        <w:rPr>
          <w:rFonts w:ascii="Times New Roman" w:hAnsi="Times New Roman"/>
        </w:rPr>
        <w:t xml:space="preserve"> škatli, ki vsebuje 1 tubo s</w:t>
      </w:r>
      <w:r w:rsidRPr="0041753D">
        <w:rPr>
          <w:rFonts w:ascii="Times New Roman" w:hAnsi="Times New Roman"/>
        </w:rPr>
        <w:t xml:space="preserve"> 30 g gela</w:t>
      </w:r>
      <w:r>
        <w:rPr>
          <w:rFonts w:ascii="Times New Roman" w:hAnsi="Times New Roman"/>
        </w:rPr>
        <w:t xml:space="preserve"> in navodilo za uporabo</w:t>
      </w:r>
      <w:r w:rsidRPr="0041753D">
        <w:rPr>
          <w:rFonts w:ascii="Times New Roman" w:hAnsi="Times New Roman"/>
        </w:rPr>
        <w:t>.</w:t>
      </w:r>
    </w:p>
    <w:p w14:paraId="3BB4D92D" w14:textId="77777777" w:rsidR="00C34B67" w:rsidRPr="00794A0E" w:rsidRDefault="00C34B67" w:rsidP="006816E5">
      <w:pPr>
        <w:widowControl w:val="0"/>
        <w:jc w:val="both"/>
        <w:rPr>
          <w:rFonts w:ascii="Times New Roman" w:hAnsi="Times New Roman"/>
        </w:rPr>
      </w:pPr>
    </w:p>
    <w:p w14:paraId="6EF436A0" w14:textId="29C8D559" w:rsidR="000133F6" w:rsidRPr="00794A0E" w:rsidRDefault="000133F6" w:rsidP="00174444">
      <w:pPr>
        <w:widowControl w:val="0"/>
        <w:jc w:val="both"/>
        <w:rPr>
          <w:rFonts w:ascii="Times New Roman" w:hAnsi="Times New Roman"/>
          <w:b/>
        </w:rPr>
      </w:pPr>
      <w:r w:rsidRPr="00794A0E">
        <w:rPr>
          <w:rFonts w:ascii="Times New Roman" w:hAnsi="Times New Roman"/>
          <w:b/>
        </w:rPr>
        <w:t xml:space="preserve">Način izdaje zdravila </w:t>
      </w:r>
      <w:r w:rsidR="00E24534">
        <w:rPr>
          <w:rFonts w:ascii="Times New Roman" w:hAnsi="Times New Roman"/>
          <w:b/>
        </w:rPr>
        <w:t>F</w:t>
      </w:r>
      <w:r w:rsidR="000B5F1B">
        <w:rPr>
          <w:rFonts w:ascii="Times New Roman" w:hAnsi="Times New Roman"/>
          <w:b/>
        </w:rPr>
        <w:t>lenty</w:t>
      </w:r>
    </w:p>
    <w:p w14:paraId="12B3633F" w14:textId="341F6995" w:rsidR="00A00FD4" w:rsidRDefault="005D1EC1" w:rsidP="00174444">
      <w:pPr>
        <w:widowControl w:val="0"/>
        <w:jc w:val="both"/>
        <w:rPr>
          <w:rFonts w:ascii="Times New Roman" w:hAnsi="Times New Roman"/>
        </w:rPr>
      </w:pPr>
      <w:r w:rsidRPr="005D1EC1">
        <w:rPr>
          <w:rFonts w:ascii="Times New Roman" w:hAnsi="Times New Roman"/>
        </w:rPr>
        <w:t>Izdaja zdravila je brez recepta v lekarnah in specializiranih prodajalnah.</w:t>
      </w:r>
    </w:p>
    <w:p w14:paraId="34224B8D" w14:textId="77777777" w:rsidR="005D1EC1" w:rsidRPr="00794A0E" w:rsidRDefault="005D1EC1" w:rsidP="00174444">
      <w:pPr>
        <w:widowControl w:val="0"/>
        <w:jc w:val="both"/>
        <w:rPr>
          <w:rFonts w:ascii="Times New Roman" w:hAnsi="Times New Roman"/>
        </w:rPr>
      </w:pPr>
    </w:p>
    <w:p w14:paraId="442BE73C" w14:textId="778A13FF" w:rsidR="002019C3" w:rsidRPr="00794A0E" w:rsidRDefault="002019C3" w:rsidP="00174444">
      <w:pPr>
        <w:widowControl w:val="0"/>
        <w:jc w:val="both"/>
        <w:rPr>
          <w:rFonts w:ascii="Times New Roman" w:hAnsi="Times New Roman"/>
          <w:b/>
        </w:rPr>
      </w:pPr>
      <w:r w:rsidRPr="00794A0E">
        <w:rPr>
          <w:rFonts w:ascii="Times New Roman" w:hAnsi="Times New Roman"/>
          <w:b/>
          <w:bCs/>
        </w:rPr>
        <w:t>Imetnik dovoljenja za promet z zdravilom in proizvajalec</w:t>
      </w:r>
    </w:p>
    <w:p w14:paraId="0B55105A" w14:textId="77777777" w:rsidR="00077626" w:rsidRPr="00794A0E" w:rsidRDefault="00077626" w:rsidP="00077626">
      <w:pPr>
        <w:widowControl w:val="0"/>
        <w:jc w:val="both"/>
        <w:rPr>
          <w:rStyle w:val="Hyperlink"/>
          <w:rFonts w:ascii="Times New Roman" w:hAnsi="Times New Roman"/>
          <w:color w:val="auto"/>
          <w:u w:val="none"/>
        </w:rPr>
      </w:pPr>
      <w:r w:rsidRPr="00794A0E">
        <w:rPr>
          <w:rStyle w:val="Hyperlink"/>
          <w:rFonts w:ascii="Times New Roman" w:hAnsi="Times New Roman"/>
          <w:color w:val="auto"/>
          <w:u w:val="none"/>
        </w:rPr>
        <w:t>ALKALOID-INT d.o.o.</w:t>
      </w:r>
    </w:p>
    <w:p w14:paraId="5960FAC6" w14:textId="77777777" w:rsidR="00077626" w:rsidRPr="00794A0E" w:rsidRDefault="00077626" w:rsidP="00077626">
      <w:pPr>
        <w:widowControl w:val="0"/>
        <w:jc w:val="both"/>
        <w:rPr>
          <w:rStyle w:val="Hyperlink"/>
          <w:rFonts w:ascii="Times New Roman" w:hAnsi="Times New Roman"/>
          <w:color w:val="auto"/>
          <w:u w:val="none"/>
        </w:rPr>
      </w:pPr>
      <w:r w:rsidRPr="00794A0E">
        <w:rPr>
          <w:rStyle w:val="Hyperlink"/>
          <w:rFonts w:ascii="Times New Roman" w:hAnsi="Times New Roman"/>
          <w:color w:val="auto"/>
          <w:u w:val="none"/>
        </w:rPr>
        <w:t>Šlandrova ulica 4</w:t>
      </w:r>
    </w:p>
    <w:p w14:paraId="788172F7" w14:textId="77777777" w:rsidR="00077626" w:rsidRPr="00794A0E" w:rsidRDefault="00077626" w:rsidP="00077626">
      <w:pPr>
        <w:widowControl w:val="0"/>
        <w:jc w:val="both"/>
        <w:rPr>
          <w:rStyle w:val="Hyperlink"/>
          <w:rFonts w:ascii="Times New Roman" w:hAnsi="Times New Roman"/>
          <w:color w:val="auto"/>
          <w:u w:val="none"/>
        </w:rPr>
      </w:pPr>
      <w:r w:rsidRPr="00794A0E">
        <w:rPr>
          <w:rStyle w:val="Hyperlink"/>
          <w:rFonts w:ascii="Times New Roman" w:hAnsi="Times New Roman"/>
          <w:color w:val="auto"/>
          <w:u w:val="none"/>
        </w:rPr>
        <w:t>1231 Ljubljana-Črnuče</w:t>
      </w:r>
    </w:p>
    <w:p w14:paraId="35890191" w14:textId="165435B4" w:rsidR="00883FA0" w:rsidRPr="00794A0E" w:rsidRDefault="00077626" w:rsidP="00077626">
      <w:pPr>
        <w:widowControl w:val="0"/>
        <w:jc w:val="both"/>
        <w:rPr>
          <w:rStyle w:val="Hyperlink"/>
          <w:rFonts w:ascii="Times New Roman" w:hAnsi="Times New Roman"/>
          <w:color w:val="auto"/>
          <w:u w:val="none"/>
        </w:rPr>
      </w:pPr>
      <w:r w:rsidRPr="00794A0E">
        <w:rPr>
          <w:rStyle w:val="Hyperlink"/>
          <w:rFonts w:ascii="Times New Roman" w:hAnsi="Times New Roman"/>
          <w:color w:val="auto"/>
          <w:u w:val="none"/>
        </w:rPr>
        <w:t>Slovenija</w:t>
      </w:r>
    </w:p>
    <w:p w14:paraId="760E4EEF" w14:textId="77777777" w:rsidR="004D32E7" w:rsidRPr="00794A0E" w:rsidRDefault="004D32E7" w:rsidP="004D32E7">
      <w:pPr>
        <w:widowControl w:val="0"/>
        <w:jc w:val="both"/>
        <w:rPr>
          <w:rStyle w:val="Hyperlink"/>
          <w:rFonts w:ascii="Times New Roman" w:hAnsi="Times New Roman"/>
          <w:color w:val="auto"/>
          <w:u w:val="none"/>
        </w:rPr>
      </w:pPr>
      <w:r w:rsidRPr="00794A0E">
        <w:rPr>
          <w:rStyle w:val="Hyperlink"/>
          <w:rFonts w:ascii="Times New Roman" w:hAnsi="Times New Roman"/>
          <w:color w:val="auto"/>
          <w:u w:val="none"/>
        </w:rPr>
        <w:t>tel.: +386 (0)1 300 42 90</w:t>
      </w:r>
    </w:p>
    <w:p w14:paraId="1DF720BC" w14:textId="77777777" w:rsidR="004D32E7" w:rsidRPr="00794A0E" w:rsidRDefault="004D32E7" w:rsidP="004D32E7">
      <w:pPr>
        <w:widowControl w:val="0"/>
        <w:jc w:val="both"/>
        <w:rPr>
          <w:rStyle w:val="Hyperlink"/>
          <w:rFonts w:ascii="Times New Roman" w:hAnsi="Times New Roman"/>
          <w:color w:val="auto"/>
          <w:u w:val="none"/>
        </w:rPr>
      </w:pPr>
      <w:r w:rsidRPr="00794A0E">
        <w:rPr>
          <w:rStyle w:val="Hyperlink"/>
          <w:rFonts w:ascii="Times New Roman" w:hAnsi="Times New Roman"/>
          <w:color w:val="auto"/>
          <w:u w:val="none"/>
        </w:rPr>
        <w:t>faks: +386 (0)1 300 42 91</w:t>
      </w:r>
    </w:p>
    <w:p w14:paraId="379CF9DB" w14:textId="2CAF9428" w:rsidR="004D32E7" w:rsidRPr="00794A0E" w:rsidRDefault="004D32E7" w:rsidP="004D32E7">
      <w:pPr>
        <w:widowControl w:val="0"/>
        <w:jc w:val="both"/>
        <w:rPr>
          <w:rStyle w:val="Hyperlink"/>
          <w:rFonts w:ascii="Times New Roman" w:hAnsi="Times New Roman"/>
          <w:color w:val="auto"/>
          <w:u w:val="none"/>
        </w:rPr>
      </w:pPr>
      <w:r w:rsidRPr="00794A0E">
        <w:rPr>
          <w:rStyle w:val="Hyperlink"/>
          <w:rFonts w:ascii="Times New Roman" w:hAnsi="Times New Roman"/>
          <w:color w:val="auto"/>
          <w:u w:val="none"/>
        </w:rPr>
        <w:t>e-pošta: info@alkaloid.si</w:t>
      </w:r>
    </w:p>
    <w:p w14:paraId="09DDA9FA" w14:textId="77777777" w:rsidR="00077626" w:rsidRPr="00794A0E" w:rsidRDefault="00077626" w:rsidP="00077626">
      <w:pPr>
        <w:widowControl w:val="0"/>
        <w:jc w:val="both"/>
        <w:rPr>
          <w:rStyle w:val="Hyperlink"/>
          <w:rFonts w:ascii="Times New Roman" w:hAnsi="Times New Roman"/>
          <w:color w:val="auto"/>
          <w:u w:val="none"/>
        </w:rPr>
      </w:pPr>
    </w:p>
    <w:p w14:paraId="69C3EF47" w14:textId="66F08AA6" w:rsidR="0060290D" w:rsidRDefault="0060290D" w:rsidP="00174444">
      <w:pPr>
        <w:widowControl w:val="0"/>
        <w:jc w:val="both"/>
        <w:rPr>
          <w:rStyle w:val="Hyperlink"/>
          <w:rFonts w:ascii="Times New Roman" w:hAnsi="Times New Roman"/>
          <w:b/>
          <w:color w:val="auto"/>
          <w:u w:val="none"/>
        </w:rPr>
      </w:pPr>
      <w:r w:rsidRPr="00794A0E">
        <w:rPr>
          <w:rStyle w:val="Hyperlink"/>
          <w:rFonts w:ascii="Times New Roman" w:hAnsi="Times New Roman"/>
          <w:b/>
          <w:color w:val="auto"/>
          <w:u w:val="none"/>
        </w:rPr>
        <w:t>Zdravilo je v državah članicah Evropskega gospodarskega prostora pridobilo dovoljenje za promet z naslednjimi imeni:</w:t>
      </w:r>
    </w:p>
    <w:p w14:paraId="476C68AF" w14:textId="6655E631" w:rsidR="00B51378" w:rsidRDefault="0041753D" w:rsidP="00B51378">
      <w:pPr>
        <w:widowControl w:val="0"/>
        <w:tabs>
          <w:tab w:val="left" w:pos="1418"/>
        </w:tabs>
        <w:jc w:val="both"/>
        <w:rPr>
          <w:rFonts w:ascii="Times New Roman" w:hAnsi="Times New Roman"/>
        </w:rPr>
      </w:pPr>
      <w:r w:rsidRPr="00C5458D">
        <w:rPr>
          <w:rFonts w:ascii="Times New Roman" w:hAnsi="Times New Roman"/>
          <w:b/>
        </w:rPr>
        <w:t>Hrvaška</w:t>
      </w:r>
      <w:r w:rsidR="005D1EC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753D">
        <w:rPr>
          <w:rFonts w:ascii="Times New Roman" w:hAnsi="Times New Roman"/>
        </w:rPr>
        <w:t>F</w:t>
      </w:r>
      <w:r w:rsidR="000B5F1B" w:rsidRPr="0041753D">
        <w:rPr>
          <w:rFonts w:ascii="Times New Roman" w:hAnsi="Times New Roman"/>
        </w:rPr>
        <w:t>lenty</w:t>
      </w:r>
      <w:r w:rsidRPr="0041753D">
        <w:rPr>
          <w:rFonts w:ascii="Times New Roman" w:hAnsi="Times New Roman"/>
        </w:rPr>
        <w:t xml:space="preserve"> 1 mg/g gel</w:t>
      </w:r>
    </w:p>
    <w:p w14:paraId="317C7225" w14:textId="78F9CF7D" w:rsidR="005D1EC1" w:rsidRDefault="005D1EC1" w:rsidP="0041753D">
      <w:pPr>
        <w:widowControl w:val="0"/>
        <w:tabs>
          <w:tab w:val="left" w:pos="1418"/>
        </w:tabs>
        <w:jc w:val="both"/>
        <w:rPr>
          <w:rFonts w:ascii="Times New Roman" w:hAnsi="Times New Roman"/>
        </w:rPr>
      </w:pPr>
      <w:r w:rsidRPr="00C5458D">
        <w:rPr>
          <w:rFonts w:ascii="Times New Roman" w:hAnsi="Times New Roman"/>
          <w:b/>
        </w:rPr>
        <w:t>Bolgarija</w:t>
      </w:r>
      <w:r w:rsidR="0041753D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41753D">
        <w:rPr>
          <w:rFonts w:ascii="Times New Roman" w:hAnsi="Times New Roman"/>
        </w:rPr>
        <w:tab/>
      </w:r>
      <w:r w:rsidR="0041753D" w:rsidRPr="0041753D">
        <w:rPr>
          <w:rFonts w:ascii="Times New Roman" w:hAnsi="Times New Roman"/>
        </w:rPr>
        <w:t>F</w:t>
      </w:r>
      <w:r w:rsidR="000B5F1B" w:rsidRPr="0041753D">
        <w:rPr>
          <w:rFonts w:ascii="Times New Roman" w:hAnsi="Times New Roman"/>
        </w:rPr>
        <w:t>lenty</w:t>
      </w:r>
      <w:r w:rsidR="0041753D" w:rsidRPr="0041753D">
        <w:rPr>
          <w:rFonts w:ascii="Times New Roman" w:hAnsi="Times New Roman"/>
        </w:rPr>
        <w:t xml:space="preserve"> 1 mg/g gel</w:t>
      </w:r>
      <w:r w:rsidR="0041753D">
        <w:rPr>
          <w:rFonts w:ascii="Times New Roman" w:hAnsi="Times New Roman"/>
        </w:rPr>
        <w:t xml:space="preserve"> </w:t>
      </w:r>
      <w:r w:rsidR="0041753D" w:rsidRPr="0041753D">
        <w:rPr>
          <w:rFonts w:ascii="Times New Roman" w:hAnsi="Times New Roman"/>
        </w:rPr>
        <w:t>/</w:t>
      </w:r>
      <w:r w:rsidR="0041753D">
        <w:rPr>
          <w:rFonts w:ascii="Times New Roman" w:hAnsi="Times New Roman"/>
        </w:rPr>
        <w:t xml:space="preserve"> </w:t>
      </w:r>
      <w:r w:rsidR="0041753D" w:rsidRPr="0041753D">
        <w:rPr>
          <w:rFonts w:ascii="Times New Roman" w:hAnsi="Times New Roman"/>
        </w:rPr>
        <w:t>Фленти 1 mg/g гел</w:t>
      </w:r>
    </w:p>
    <w:p w14:paraId="1AF60C7F" w14:textId="60435B99" w:rsidR="005D1EC1" w:rsidRDefault="0041753D" w:rsidP="005D1EC1">
      <w:pPr>
        <w:widowControl w:val="0"/>
        <w:tabs>
          <w:tab w:val="left" w:pos="1418"/>
        </w:tabs>
        <w:jc w:val="both"/>
        <w:rPr>
          <w:rFonts w:ascii="Times New Roman" w:hAnsi="Times New Roman"/>
        </w:rPr>
      </w:pPr>
      <w:r w:rsidRPr="00C5458D">
        <w:rPr>
          <w:rFonts w:ascii="Times New Roman" w:hAnsi="Times New Roman"/>
          <w:b/>
        </w:rPr>
        <w:t>Slovenija</w:t>
      </w:r>
      <w:r w:rsidR="00314333" w:rsidRPr="000B0B96">
        <w:rPr>
          <w:rFonts w:ascii="Times New Roman" w:hAnsi="Times New Roman"/>
        </w:rPr>
        <w:tab/>
      </w:r>
      <w:r w:rsidR="00314333">
        <w:rPr>
          <w:rFonts w:ascii="Times New Roman" w:hAnsi="Times New Roman"/>
          <w:b/>
        </w:rPr>
        <w:tab/>
      </w:r>
      <w:r w:rsidR="005D1EC1">
        <w:rPr>
          <w:rFonts w:ascii="Times New Roman" w:hAnsi="Times New Roman"/>
        </w:rPr>
        <w:tab/>
      </w:r>
      <w:r w:rsidRPr="0041753D">
        <w:rPr>
          <w:rFonts w:ascii="Times New Roman" w:hAnsi="Times New Roman"/>
        </w:rPr>
        <w:t>F</w:t>
      </w:r>
      <w:r w:rsidR="000B5F1B" w:rsidRPr="0041753D">
        <w:rPr>
          <w:rFonts w:ascii="Times New Roman" w:hAnsi="Times New Roman"/>
        </w:rPr>
        <w:t>lenty</w:t>
      </w:r>
      <w:r w:rsidRPr="0041753D">
        <w:rPr>
          <w:rFonts w:ascii="Times New Roman" w:hAnsi="Times New Roman"/>
        </w:rPr>
        <w:t xml:space="preserve"> 1 mg/g gel</w:t>
      </w:r>
    </w:p>
    <w:p w14:paraId="66B19B44" w14:textId="005EEA12" w:rsidR="005D1EC1" w:rsidRDefault="0041753D" w:rsidP="005D1EC1">
      <w:pPr>
        <w:widowControl w:val="0"/>
        <w:tabs>
          <w:tab w:val="left" w:pos="1418"/>
        </w:tabs>
        <w:jc w:val="both"/>
        <w:rPr>
          <w:rFonts w:ascii="Times New Roman" w:hAnsi="Times New Roman"/>
        </w:rPr>
      </w:pPr>
      <w:r w:rsidRPr="00C5458D">
        <w:rPr>
          <w:rFonts w:ascii="Times New Roman" w:hAnsi="Times New Roman"/>
          <w:b/>
        </w:rPr>
        <w:t>Romunija</w:t>
      </w:r>
      <w:r w:rsidR="005D1EC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753D">
        <w:rPr>
          <w:rFonts w:ascii="Times New Roman" w:hAnsi="Times New Roman"/>
        </w:rPr>
        <w:t>F</w:t>
      </w:r>
      <w:r w:rsidR="000B5F1B" w:rsidRPr="0041753D">
        <w:rPr>
          <w:rFonts w:ascii="Times New Roman" w:hAnsi="Times New Roman"/>
        </w:rPr>
        <w:t>lenty</w:t>
      </w:r>
      <w:r w:rsidRPr="0041753D">
        <w:rPr>
          <w:rFonts w:ascii="Times New Roman" w:hAnsi="Times New Roman"/>
        </w:rPr>
        <w:t xml:space="preserve"> 1 mg/g gel</w:t>
      </w:r>
    </w:p>
    <w:p w14:paraId="5045BA9E" w14:textId="7D1041E9" w:rsidR="005D1EC1" w:rsidRDefault="0041753D" w:rsidP="005D1EC1">
      <w:pPr>
        <w:widowControl w:val="0"/>
        <w:tabs>
          <w:tab w:val="left" w:pos="1418"/>
        </w:tabs>
        <w:jc w:val="both"/>
        <w:rPr>
          <w:rFonts w:ascii="Times New Roman" w:hAnsi="Times New Roman"/>
        </w:rPr>
      </w:pPr>
      <w:r w:rsidRPr="00C5458D">
        <w:rPr>
          <w:rFonts w:ascii="Times New Roman" w:hAnsi="Times New Roman"/>
          <w:b/>
        </w:rPr>
        <w:t>Nemčija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753D">
        <w:rPr>
          <w:rFonts w:ascii="Times New Roman" w:hAnsi="Times New Roman"/>
        </w:rPr>
        <w:t>Dimetinden Alkaloid-INT 1 mg/g Gel</w:t>
      </w:r>
    </w:p>
    <w:p w14:paraId="2501FAA7" w14:textId="137A10A7" w:rsidR="005D1EC1" w:rsidRDefault="0041753D" w:rsidP="005D1EC1">
      <w:pPr>
        <w:widowControl w:val="0"/>
        <w:tabs>
          <w:tab w:val="left" w:pos="1418"/>
        </w:tabs>
        <w:jc w:val="both"/>
        <w:rPr>
          <w:rFonts w:ascii="Times New Roman" w:hAnsi="Times New Roman"/>
        </w:rPr>
      </w:pPr>
      <w:r w:rsidRPr="00C5458D">
        <w:rPr>
          <w:rFonts w:ascii="Times New Roman" w:hAnsi="Times New Roman"/>
          <w:b/>
        </w:rPr>
        <w:t>Italija</w:t>
      </w:r>
      <w:r w:rsidR="005D1EC1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41753D">
        <w:rPr>
          <w:rFonts w:ascii="Times New Roman" w:hAnsi="Times New Roman"/>
        </w:rPr>
        <w:t>Dimetindene Alkaloid-INT</w:t>
      </w:r>
    </w:p>
    <w:p w14:paraId="415199D1" w14:textId="00A74963" w:rsidR="005D1EC1" w:rsidRPr="00794A0E" w:rsidRDefault="005D1EC1" w:rsidP="00B51378">
      <w:pPr>
        <w:widowControl w:val="0"/>
        <w:tabs>
          <w:tab w:val="left" w:pos="1418"/>
        </w:tabs>
        <w:jc w:val="both"/>
        <w:rPr>
          <w:rFonts w:ascii="Times New Roman" w:hAnsi="Times New Roman"/>
        </w:rPr>
      </w:pPr>
    </w:p>
    <w:p w14:paraId="38588499" w14:textId="31258293" w:rsidR="00637B4B" w:rsidRPr="00515BF9" w:rsidRDefault="002019C3" w:rsidP="00174444">
      <w:pPr>
        <w:widowControl w:val="0"/>
        <w:jc w:val="both"/>
        <w:rPr>
          <w:rFonts w:ascii="Times New Roman" w:hAnsi="Times New Roman"/>
          <w:b/>
          <w:bCs/>
        </w:rPr>
      </w:pPr>
      <w:r w:rsidRPr="00794A0E">
        <w:rPr>
          <w:rFonts w:ascii="Times New Roman" w:hAnsi="Times New Roman"/>
          <w:b/>
          <w:bCs/>
        </w:rPr>
        <w:t xml:space="preserve">Navodilo je bilo nazadnje revidirano dne </w:t>
      </w:r>
      <w:r w:rsidR="000B5F1B">
        <w:rPr>
          <w:rFonts w:ascii="Times New Roman" w:hAnsi="Times New Roman"/>
          <w:b/>
          <w:bCs/>
        </w:rPr>
        <w:t>17</w:t>
      </w:r>
      <w:r w:rsidR="0041753D">
        <w:rPr>
          <w:rFonts w:ascii="Times New Roman" w:hAnsi="Times New Roman"/>
          <w:b/>
          <w:bCs/>
        </w:rPr>
        <w:t>. 6</w:t>
      </w:r>
      <w:r w:rsidR="005D1EC1">
        <w:rPr>
          <w:rFonts w:ascii="Times New Roman" w:hAnsi="Times New Roman"/>
          <w:b/>
          <w:bCs/>
        </w:rPr>
        <w:t>. 2024</w:t>
      </w:r>
      <w:r w:rsidR="00C11F6F" w:rsidRPr="00794A0E">
        <w:rPr>
          <w:rFonts w:ascii="Times New Roman" w:hAnsi="Times New Roman"/>
          <w:b/>
          <w:bCs/>
        </w:rPr>
        <w:t>.</w:t>
      </w:r>
    </w:p>
    <w:sectPr w:rsidR="00637B4B" w:rsidRPr="00515BF9" w:rsidSect="004B1623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417" w:right="1417" w:bottom="1417" w:left="1417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F5F247" w14:textId="77777777" w:rsidR="00434182" w:rsidRDefault="00434182">
      <w:r>
        <w:separator/>
      </w:r>
    </w:p>
  </w:endnote>
  <w:endnote w:type="continuationSeparator" w:id="0">
    <w:p w14:paraId="114F509B" w14:textId="77777777" w:rsidR="00434182" w:rsidRDefault="0043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orndale">
    <w:altName w:val="Times New Roman"/>
    <w:charset w:val="00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BCA362" w14:textId="77777777" w:rsidR="008A0ACB" w:rsidRDefault="008A0ACB" w:rsidP="00416E2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6D4DD36" w14:textId="77777777" w:rsidR="008A0ACB" w:rsidRDefault="008A0ACB" w:rsidP="002E257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0E89C" w14:textId="51DE3DA8" w:rsidR="008A0ACB" w:rsidRPr="00B30AC4" w:rsidRDefault="008A0ACB" w:rsidP="00B30AC4">
    <w:pPr>
      <w:pStyle w:val="Footer"/>
      <w:jc w:val="right"/>
      <w:rPr>
        <w:rFonts w:ascii="Times New Roman" w:hAnsi="Times New Roman"/>
      </w:rPr>
    </w:pPr>
    <w:r w:rsidRPr="00B30AC4">
      <w:rPr>
        <w:rFonts w:ascii="Times New Roman" w:hAnsi="Times New Roman"/>
      </w:rPr>
      <w:fldChar w:fldCharType="begin"/>
    </w:r>
    <w:r w:rsidRPr="00B30AC4">
      <w:rPr>
        <w:rFonts w:ascii="Times New Roman" w:hAnsi="Times New Roman"/>
      </w:rPr>
      <w:instrText xml:space="preserve"> PAGE   \* MERGEFORMAT </w:instrText>
    </w:r>
    <w:r w:rsidRPr="00B30AC4">
      <w:rPr>
        <w:rFonts w:ascii="Times New Roman" w:hAnsi="Times New Roman"/>
      </w:rPr>
      <w:fldChar w:fldCharType="separate"/>
    </w:r>
    <w:r w:rsidR="00B2324F">
      <w:rPr>
        <w:rFonts w:ascii="Times New Roman" w:hAnsi="Times New Roman"/>
        <w:noProof/>
      </w:rPr>
      <w:t>4</w:t>
    </w:r>
    <w:r w:rsidRPr="00B30AC4">
      <w:rPr>
        <w:rFonts w:ascii="Times New Roman" w:hAnsi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1CF656" w14:textId="77777777" w:rsidR="00434182" w:rsidRDefault="00434182">
      <w:r>
        <w:separator/>
      </w:r>
    </w:p>
  </w:footnote>
  <w:footnote w:type="continuationSeparator" w:id="0">
    <w:p w14:paraId="3B741614" w14:textId="77777777" w:rsidR="00434182" w:rsidRDefault="004341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352246" w14:textId="77777777" w:rsidR="008A0ACB" w:rsidRDefault="008A0ACB" w:rsidP="004E47D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070C43A" w14:textId="77777777" w:rsidR="008A0ACB" w:rsidRDefault="008A0A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15363" w14:textId="4609C13D" w:rsidR="008A0ACB" w:rsidRPr="00740601" w:rsidRDefault="008A0ACB" w:rsidP="00A91454">
    <w:pPr>
      <w:pStyle w:val="Header"/>
      <w:jc w:val="center"/>
      <w:rPr>
        <w:rFonts w:ascii="Times New Roman" w:hAnsi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3" w15:restartNumberingAfterBreak="0">
    <w:nsid w:val="00000004"/>
    <w:multiLevelType w:val="multilevel"/>
    <w:tmpl w:val="00000004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4" w15:restartNumberingAfterBreak="0">
    <w:nsid w:val="00000006"/>
    <w:multiLevelType w:val="multilevel"/>
    <w:tmpl w:val="00000006"/>
    <w:name w:val="WW8Num6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numFmt w:val="bullet"/>
      <w:lvlText w:val="-"/>
      <w:lvlJc w:val="left"/>
      <w:pPr>
        <w:tabs>
          <w:tab w:val="num" w:pos="360"/>
        </w:tabs>
      </w:pPr>
      <w:rPr>
        <w:rFonts w:ascii="Thorndale" w:hAnsi="Thorndale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</w:pPr>
    </w:lvl>
    <w:lvl w:ilvl="2">
      <w:start w:val="1"/>
      <w:numFmt w:val="decimal"/>
      <w:lvlText w:val="%3."/>
      <w:lvlJc w:val="left"/>
      <w:pPr>
        <w:tabs>
          <w:tab w:val="num" w:pos="0"/>
        </w:tabs>
      </w:pPr>
    </w:lvl>
    <w:lvl w:ilvl="3">
      <w:start w:val="1"/>
      <w:numFmt w:val="decimal"/>
      <w:lvlText w:val="%4."/>
      <w:lvlJc w:val="left"/>
      <w:pPr>
        <w:tabs>
          <w:tab w:val="num" w:pos="0"/>
        </w:tabs>
      </w:pPr>
    </w:lvl>
    <w:lvl w:ilvl="4">
      <w:start w:val="1"/>
      <w:numFmt w:val="decimal"/>
      <w:lvlText w:val="%5."/>
      <w:lvlJc w:val="left"/>
      <w:pPr>
        <w:tabs>
          <w:tab w:val="num" w:pos="0"/>
        </w:tabs>
      </w:pPr>
    </w:lvl>
    <w:lvl w:ilvl="5">
      <w:start w:val="1"/>
      <w:numFmt w:val="decimal"/>
      <w:lvlText w:val="%6."/>
      <w:lvlJc w:val="left"/>
      <w:pPr>
        <w:tabs>
          <w:tab w:val="num" w:pos="0"/>
        </w:tabs>
      </w:pPr>
    </w:lvl>
    <w:lvl w:ilvl="6">
      <w:start w:val="1"/>
      <w:numFmt w:val="decimal"/>
      <w:lvlText w:val="%7."/>
      <w:lvlJc w:val="left"/>
      <w:pPr>
        <w:tabs>
          <w:tab w:val="num" w:pos="0"/>
        </w:tabs>
      </w:pPr>
    </w:lvl>
    <w:lvl w:ilvl="7">
      <w:start w:val="1"/>
      <w:numFmt w:val="decimal"/>
      <w:lvlText w:val="%8."/>
      <w:lvlJc w:val="left"/>
      <w:pPr>
        <w:tabs>
          <w:tab w:val="num" w:pos="0"/>
        </w:tabs>
      </w:pPr>
    </w:lvl>
    <w:lvl w:ilvl="8">
      <w:start w:val="1"/>
      <w:numFmt w:val="decimal"/>
      <w:lvlText w:val="%9."/>
      <w:lvlJc w:val="left"/>
      <w:pPr>
        <w:tabs>
          <w:tab w:val="num" w:pos="0"/>
        </w:tabs>
      </w:pPr>
    </w:lvl>
  </w:abstractNum>
  <w:abstractNum w:abstractNumId="6" w15:restartNumberingAfterBreak="0">
    <w:nsid w:val="04277891"/>
    <w:multiLevelType w:val="hybridMultilevel"/>
    <w:tmpl w:val="5A68C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932389"/>
    <w:multiLevelType w:val="hybridMultilevel"/>
    <w:tmpl w:val="F9C46E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014DDC"/>
    <w:multiLevelType w:val="hybridMultilevel"/>
    <w:tmpl w:val="63785B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E6913"/>
    <w:multiLevelType w:val="hybridMultilevel"/>
    <w:tmpl w:val="8F7899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D9E1558"/>
    <w:multiLevelType w:val="hybridMultilevel"/>
    <w:tmpl w:val="0D0496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36F4D56"/>
    <w:multiLevelType w:val="hybridMultilevel"/>
    <w:tmpl w:val="2A92A40E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CE05C9"/>
    <w:multiLevelType w:val="hybridMultilevel"/>
    <w:tmpl w:val="206043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E41DFA"/>
    <w:multiLevelType w:val="hybridMultilevel"/>
    <w:tmpl w:val="32B6E9F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7914EE7"/>
    <w:multiLevelType w:val="hybridMultilevel"/>
    <w:tmpl w:val="4FACF6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8B1748A"/>
    <w:multiLevelType w:val="hybridMultilevel"/>
    <w:tmpl w:val="25102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8D72491"/>
    <w:multiLevelType w:val="hybridMultilevel"/>
    <w:tmpl w:val="95BCE3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CDA1EC2"/>
    <w:multiLevelType w:val="hybridMultilevel"/>
    <w:tmpl w:val="60668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F203AF9"/>
    <w:multiLevelType w:val="hybridMultilevel"/>
    <w:tmpl w:val="600289D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4913DF"/>
    <w:multiLevelType w:val="hybridMultilevel"/>
    <w:tmpl w:val="2F006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ED63D9"/>
    <w:multiLevelType w:val="hybridMultilevel"/>
    <w:tmpl w:val="A3E661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8C08C6"/>
    <w:multiLevelType w:val="hybridMultilevel"/>
    <w:tmpl w:val="8A38F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743DE5"/>
    <w:multiLevelType w:val="hybridMultilevel"/>
    <w:tmpl w:val="5DBC5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DB1160F"/>
    <w:multiLevelType w:val="hybridMultilevel"/>
    <w:tmpl w:val="FC8A0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0C81EF6"/>
    <w:multiLevelType w:val="hybridMultilevel"/>
    <w:tmpl w:val="5204C0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FB3235"/>
    <w:multiLevelType w:val="hybridMultilevel"/>
    <w:tmpl w:val="C940367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3A71EB"/>
    <w:multiLevelType w:val="hybridMultilevel"/>
    <w:tmpl w:val="133C33F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B7D6372"/>
    <w:multiLevelType w:val="hybridMultilevel"/>
    <w:tmpl w:val="E0ACE8C6"/>
    <w:lvl w:ilvl="0" w:tplc="040E000F">
      <w:start w:val="1"/>
      <w:numFmt w:val="decimal"/>
      <w:lvlText w:val="%1."/>
      <w:lvlJc w:val="left"/>
      <w:pPr>
        <w:ind w:left="360" w:hanging="360"/>
      </w:pPr>
    </w:lvl>
    <w:lvl w:ilvl="1" w:tplc="040E0019">
      <w:start w:val="1"/>
      <w:numFmt w:val="lowerLetter"/>
      <w:lvlText w:val="%2."/>
      <w:lvlJc w:val="left"/>
      <w:pPr>
        <w:ind w:left="1080" w:hanging="360"/>
      </w:pPr>
    </w:lvl>
    <w:lvl w:ilvl="2" w:tplc="B930E9D2">
      <w:numFmt w:val="bullet"/>
      <w:lvlText w:val="•"/>
      <w:lvlJc w:val="left"/>
      <w:pPr>
        <w:ind w:left="2190" w:hanging="570"/>
      </w:pPr>
      <w:rPr>
        <w:rFonts w:ascii="Times New Roman" w:eastAsia="Calibri" w:hAnsi="Times New Roman" w:cs="Times New Roman"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2E16653"/>
    <w:multiLevelType w:val="hybridMultilevel"/>
    <w:tmpl w:val="9DE83C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425938"/>
    <w:multiLevelType w:val="hybridMultilevel"/>
    <w:tmpl w:val="1DA6F0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EE5381"/>
    <w:multiLevelType w:val="hybridMultilevel"/>
    <w:tmpl w:val="63F0708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CA45D0"/>
    <w:multiLevelType w:val="hybridMultilevel"/>
    <w:tmpl w:val="F5181E0C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8F77667"/>
    <w:multiLevelType w:val="hybridMultilevel"/>
    <w:tmpl w:val="55E6A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4466AB"/>
    <w:multiLevelType w:val="hybridMultilevel"/>
    <w:tmpl w:val="111E1EF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6C452E"/>
    <w:multiLevelType w:val="hybridMultilevel"/>
    <w:tmpl w:val="37BE000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8C1E5F"/>
    <w:multiLevelType w:val="hybridMultilevel"/>
    <w:tmpl w:val="B6E2A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B44DF0"/>
    <w:multiLevelType w:val="hybridMultilevel"/>
    <w:tmpl w:val="884403E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166962"/>
    <w:multiLevelType w:val="hybridMultilevel"/>
    <w:tmpl w:val="5778FD34"/>
    <w:lvl w:ilvl="0" w:tplc="B930E9D2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3403F6"/>
    <w:multiLevelType w:val="hybridMultilevel"/>
    <w:tmpl w:val="57EA21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A577FB"/>
    <w:multiLevelType w:val="hybridMultilevel"/>
    <w:tmpl w:val="758AC9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98101B"/>
    <w:multiLevelType w:val="hybridMultilevel"/>
    <w:tmpl w:val="1DEE90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173F31"/>
    <w:multiLevelType w:val="hybridMultilevel"/>
    <w:tmpl w:val="DBDE6F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4746095"/>
    <w:multiLevelType w:val="hybridMultilevel"/>
    <w:tmpl w:val="FFC00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676703B"/>
    <w:multiLevelType w:val="hybridMultilevel"/>
    <w:tmpl w:val="CD2E1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77698"/>
    <w:multiLevelType w:val="hybridMultilevel"/>
    <w:tmpl w:val="D8E69F06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3215C1"/>
    <w:multiLevelType w:val="hybridMultilevel"/>
    <w:tmpl w:val="5E2E7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DA747A0"/>
    <w:multiLevelType w:val="hybridMultilevel"/>
    <w:tmpl w:val="F01617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3"/>
  </w:num>
  <w:num w:numId="5">
    <w:abstractNumId w:val="27"/>
  </w:num>
  <w:num w:numId="6">
    <w:abstractNumId w:val="13"/>
  </w:num>
  <w:num w:numId="7">
    <w:abstractNumId w:val="32"/>
  </w:num>
  <w:num w:numId="8">
    <w:abstractNumId w:val="8"/>
  </w:num>
  <w:num w:numId="9">
    <w:abstractNumId w:val="12"/>
  </w:num>
  <w:num w:numId="10">
    <w:abstractNumId w:val="42"/>
  </w:num>
  <w:num w:numId="11">
    <w:abstractNumId w:val="7"/>
  </w:num>
  <w:num w:numId="12">
    <w:abstractNumId w:val="19"/>
  </w:num>
  <w:num w:numId="13">
    <w:abstractNumId w:val="15"/>
  </w:num>
  <w:num w:numId="14">
    <w:abstractNumId w:val="20"/>
  </w:num>
  <w:num w:numId="15">
    <w:abstractNumId w:val="16"/>
  </w:num>
  <w:num w:numId="16">
    <w:abstractNumId w:val="6"/>
  </w:num>
  <w:num w:numId="17">
    <w:abstractNumId w:val="46"/>
  </w:num>
  <w:num w:numId="18">
    <w:abstractNumId w:val="34"/>
  </w:num>
  <w:num w:numId="19">
    <w:abstractNumId w:val="25"/>
  </w:num>
  <w:num w:numId="20">
    <w:abstractNumId w:val="33"/>
  </w:num>
  <w:num w:numId="21">
    <w:abstractNumId w:val="9"/>
  </w:num>
  <w:num w:numId="22">
    <w:abstractNumId w:val="36"/>
  </w:num>
  <w:num w:numId="23">
    <w:abstractNumId w:val="26"/>
  </w:num>
  <w:num w:numId="24">
    <w:abstractNumId w:val="10"/>
  </w:num>
  <w:num w:numId="25">
    <w:abstractNumId w:val="39"/>
  </w:num>
  <w:num w:numId="26">
    <w:abstractNumId w:val="38"/>
  </w:num>
  <w:num w:numId="27">
    <w:abstractNumId w:val="41"/>
  </w:num>
  <w:num w:numId="28">
    <w:abstractNumId w:val="35"/>
  </w:num>
  <w:num w:numId="29">
    <w:abstractNumId w:val="45"/>
  </w:num>
  <w:num w:numId="30">
    <w:abstractNumId w:val="28"/>
  </w:num>
  <w:num w:numId="31">
    <w:abstractNumId w:val="22"/>
  </w:num>
  <w:num w:numId="32">
    <w:abstractNumId w:val="40"/>
  </w:num>
  <w:num w:numId="33">
    <w:abstractNumId w:val="43"/>
  </w:num>
  <w:num w:numId="34">
    <w:abstractNumId w:val="29"/>
  </w:num>
  <w:num w:numId="35">
    <w:abstractNumId w:val="17"/>
  </w:num>
  <w:num w:numId="36">
    <w:abstractNumId w:val="23"/>
  </w:num>
  <w:num w:numId="37">
    <w:abstractNumId w:val="31"/>
  </w:num>
  <w:num w:numId="38">
    <w:abstractNumId w:val="44"/>
  </w:num>
  <w:num w:numId="39">
    <w:abstractNumId w:val="18"/>
  </w:num>
  <w:num w:numId="40">
    <w:abstractNumId w:val="11"/>
  </w:num>
  <w:num w:numId="41">
    <w:abstractNumId w:val="30"/>
  </w:num>
  <w:num w:numId="42">
    <w:abstractNumId w:val="37"/>
  </w:num>
  <w:num w:numId="43">
    <w:abstractNumId w:val="14"/>
  </w:num>
  <w:num w:numId="44">
    <w:abstractNumId w:val="21"/>
  </w:num>
  <w:num w:numId="45">
    <w:abstractNumId w:val="2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DateAndTime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023BEE9-BE39-430C-B169-090E29EB787F}"/>
    <w:docVar w:name="dgnword-eventsink" w:val="215121704"/>
  </w:docVars>
  <w:rsids>
    <w:rsidRoot w:val="001C3DCA"/>
    <w:rsid w:val="0000225E"/>
    <w:rsid w:val="00002347"/>
    <w:rsid w:val="00002A27"/>
    <w:rsid w:val="00006554"/>
    <w:rsid w:val="00006F0A"/>
    <w:rsid w:val="00007154"/>
    <w:rsid w:val="00007336"/>
    <w:rsid w:val="0000733A"/>
    <w:rsid w:val="00010A0C"/>
    <w:rsid w:val="00010F38"/>
    <w:rsid w:val="0001276D"/>
    <w:rsid w:val="000133F6"/>
    <w:rsid w:val="000135D0"/>
    <w:rsid w:val="00013D39"/>
    <w:rsid w:val="00014C32"/>
    <w:rsid w:val="000150CE"/>
    <w:rsid w:val="00015E41"/>
    <w:rsid w:val="0001703D"/>
    <w:rsid w:val="00021E88"/>
    <w:rsid w:val="0002446F"/>
    <w:rsid w:val="000274BB"/>
    <w:rsid w:val="0003163D"/>
    <w:rsid w:val="0003490A"/>
    <w:rsid w:val="000358AF"/>
    <w:rsid w:val="00036011"/>
    <w:rsid w:val="0003700B"/>
    <w:rsid w:val="00037AC7"/>
    <w:rsid w:val="00042419"/>
    <w:rsid w:val="00042906"/>
    <w:rsid w:val="000434BB"/>
    <w:rsid w:val="0004569C"/>
    <w:rsid w:val="0004629F"/>
    <w:rsid w:val="000469DD"/>
    <w:rsid w:val="000474DE"/>
    <w:rsid w:val="000508C5"/>
    <w:rsid w:val="00051A1E"/>
    <w:rsid w:val="00051EC0"/>
    <w:rsid w:val="00052A7F"/>
    <w:rsid w:val="000532E0"/>
    <w:rsid w:val="00057B75"/>
    <w:rsid w:val="0006002A"/>
    <w:rsid w:val="00060201"/>
    <w:rsid w:val="000614A9"/>
    <w:rsid w:val="0006187E"/>
    <w:rsid w:val="00061FD3"/>
    <w:rsid w:val="000629EA"/>
    <w:rsid w:val="00062D1A"/>
    <w:rsid w:val="000632DC"/>
    <w:rsid w:val="00063461"/>
    <w:rsid w:val="00063A16"/>
    <w:rsid w:val="0006562A"/>
    <w:rsid w:val="00066CFF"/>
    <w:rsid w:val="00066DEE"/>
    <w:rsid w:val="00070B98"/>
    <w:rsid w:val="00070D84"/>
    <w:rsid w:val="00070E2A"/>
    <w:rsid w:val="000719C8"/>
    <w:rsid w:val="00071AA8"/>
    <w:rsid w:val="00072E82"/>
    <w:rsid w:val="0007418C"/>
    <w:rsid w:val="00075B4E"/>
    <w:rsid w:val="00076482"/>
    <w:rsid w:val="00076C06"/>
    <w:rsid w:val="00077626"/>
    <w:rsid w:val="00080150"/>
    <w:rsid w:val="00081DB7"/>
    <w:rsid w:val="000837FD"/>
    <w:rsid w:val="00083807"/>
    <w:rsid w:val="00084935"/>
    <w:rsid w:val="00086FF1"/>
    <w:rsid w:val="000907E0"/>
    <w:rsid w:val="00090EB2"/>
    <w:rsid w:val="00091906"/>
    <w:rsid w:val="00091B0C"/>
    <w:rsid w:val="00092694"/>
    <w:rsid w:val="0009377A"/>
    <w:rsid w:val="000937D2"/>
    <w:rsid w:val="00096897"/>
    <w:rsid w:val="000A1B17"/>
    <w:rsid w:val="000A289D"/>
    <w:rsid w:val="000A3A28"/>
    <w:rsid w:val="000A453D"/>
    <w:rsid w:val="000A4895"/>
    <w:rsid w:val="000A4FA9"/>
    <w:rsid w:val="000A55F4"/>
    <w:rsid w:val="000A58FE"/>
    <w:rsid w:val="000A6F29"/>
    <w:rsid w:val="000B0B96"/>
    <w:rsid w:val="000B182B"/>
    <w:rsid w:val="000B1EC9"/>
    <w:rsid w:val="000B2B6F"/>
    <w:rsid w:val="000B2C48"/>
    <w:rsid w:val="000B2DB0"/>
    <w:rsid w:val="000B3686"/>
    <w:rsid w:val="000B5CAB"/>
    <w:rsid w:val="000B5F1B"/>
    <w:rsid w:val="000B72CB"/>
    <w:rsid w:val="000B756C"/>
    <w:rsid w:val="000B78BA"/>
    <w:rsid w:val="000C00BA"/>
    <w:rsid w:val="000C0564"/>
    <w:rsid w:val="000C2318"/>
    <w:rsid w:val="000C3590"/>
    <w:rsid w:val="000C392D"/>
    <w:rsid w:val="000C4320"/>
    <w:rsid w:val="000C569D"/>
    <w:rsid w:val="000C5B23"/>
    <w:rsid w:val="000C5CC7"/>
    <w:rsid w:val="000D1C12"/>
    <w:rsid w:val="000D2BC0"/>
    <w:rsid w:val="000D329D"/>
    <w:rsid w:val="000D3A74"/>
    <w:rsid w:val="000D3E8A"/>
    <w:rsid w:val="000D46F2"/>
    <w:rsid w:val="000D550F"/>
    <w:rsid w:val="000D723E"/>
    <w:rsid w:val="000E00E2"/>
    <w:rsid w:val="000E0BBD"/>
    <w:rsid w:val="000E1BE5"/>
    <w:rsid w:val="000E3D12"/>
    <w:rsid w:val="000E3E66"/>
    <w:rsid w:val="000E4066"/>
    <w:rsid w:val="000E4884"/>
    <w:rsid w:val="000E50ED"/>
    <w:rsid w:val="000E639E"/>
    <w:rsid w:val="000E666F"/>
    <w:rsid w:val="000E6DFC"/>
    <w:rsid w:val="000E7BA5"/>
    <w:rsid w:val="000F30E1"/>
    <w:rsid w:val="000F3F7D"/>
    <w:rsid w:val="000F4D3E"/>
    <w:rsid w:val="000F530B"/>
    <w:rsid w:val="000F6A52"/>
    <w:rsid w:val="000F6D5E"/>
    <w:rsid w:val="000F7596"/>
    <w:rsid w:val="000F7B8D"/>
    <w:rsid w:val="001023F7"/>
    <w:rsid w:val="00102812"/>
    <w:rsid w:val="00102938"/>
    <w:rsid w:val="0010358E"/>
    <w:rsid w:val="001049E7"/>
    <w:rsid w:val="00106C1B"/>
    <w:rsid w:val="00110658"/>
    <w:rsid w:val="001127A7"/>
    <w:rsid w:val="00112896"/>
    <w:rsid w:val="00112CD9"/>
    <w:rsid w:val="0011370E"/>
    <w:rsid w:val="001161FB"/>
    <w:rsid w:val="001171CC"/>
    <w:rsid w:val="00120032"/>
    <w:rsid w:val="00121C21"/>
    <w:rsid w:val="001232D8"/>
    <w:rsid w:val="00124125"/>
    <w:rsid w:val="00125CC8"/>
    <w:rsid w:val="00125F6B"/>
    <w:rsid w:val="00130B2A"/>
    <w:rsid w:val="00131A1C"/>
    <w:rsid w:val="00131B5A"/>
    <w:rsid w:val="001327DE"/>
    <w:rsid w:val="00132DC8"/>
    <w:rsid w:val="00134B9D"/>
    <w:rsid w:val="001352EF"/>
    <w:rsid w:val="00137AC2"/>
    <w:rsid w:val="00137F0C"/>
    <w:rsid w:val="00140278"/>
    <w:rsid w:val="00140FAA"/>
    <w:rsid w:val="00141BCC"/>
    <w:rsid w:val="00142D8B"/>
    <w:rsid w:val="00142EBB"/>
    <w:rsid w:val="001473B2"/>
    <w:rsid w:val="001476F9"/>
    <w:rsid w:val="00152169"/>
    <w:rsid w:val="00153A9E"/>
    <w:rsid w:val="0015421A"/>
    <w:rsid w:val="001562A2"/>
    <w:rsid w:val="00157C55"/>
    <w:rsid w:val="001601FE"/>
    <w:rsid w:val="00163DDD"/>
    <w:rsid w:val="0016535A"/>
    <w:rsid w:val="00165636"/>
    <w:rsid w:val="00166486"/>
    <w:rsid w:val="00167F07"/>
    <w:rsid w:val="001724DB"/>
    <w:rsid w:val="00172F2F"/>
    <w:rsid w:val="00173261"/>
    <w:rsid w:val="00173529"/>
    <w:rsid w:val="001737B9"/>
    <w:rsid w:val="00174444"/>
    <w:rsid w:val="00174A22"/>
    <w:rsid w:val="00180C40"/>
    <w:rsid w:val="00180E8C"/>
    <w:rsid w:val="00181917"/>
    <w:rsid w:val="00183593"/>
    <w:rsid w:val="001855B9"/>
    <w:rsid w:val="0018565B"/>
    <w:rsid w:val="00190054"/>
    <w:rsid w:val="001908A7"/>
    <w:rsid w:val="00191A22"/>
    <w:rsid w:val="00191CBD"/>
    <w:rsid w:val="00191DD7"/>
    <w:rsid w:val="001935AE"/>
    <w:rsid w:val="00194614"/>
    <w:rsid w:val="00194834"/>
    <w:rsid w:val="00195183"/>
    <w:rsid w:val="001A1976"/>
    <w:rsid w:val="001A1BD2"/>
    <w:rsid w:val="001A2830"/>
    <w:rsid w:val="001A36AB"/>
    <w:rsid w:val="001A6627"/>
    <w:rsid w:val="001A6B96"/>
    <w:rsid w:val="001B01E6"/>
    <w:rsid w:val="001B222B"/>
    <w:rsid w:val="001B34A4"/>
    <w:rsid w:val="001B3522"/>
    <w:rsid w:val="001B4E16"/>
    <w:rsid w:val="001B5386"/>
    <w:rsid w:val="001B6339"/>
    <w:rsid w:val="001B7573"/>
    <w:rsid w:val="001B79D4"/>
    <w:rsid w:val="001C1C4C"/>
    <w:rsid w:val="001C33D8"/>
    <w:rsid w:val="001C3736"/>
    <w:rsid w:val="001C3DCA"/>
    <w:rsid w:val="001C5BEE"/>
    <w:rsid w:val="001C5C47"/>
    <w:rsid w:val="001D00B9"/>
    <w:rsid w:val="001D13A2"/>
    <w:rsid w:val="001D1EC5"/>
    <w:rsid w:val="001D2B80"/>
    <w:rsid w:val="001D4535"/>
    <w:rsid w:val="001D49F0"/>
    <w:rsid w:val="001D4D75"/>
    <w:rsid w:val="001D5509"/>
    <w:rsid w:val="001D6EB8"/>
    <w:rsid w:val="001D783C"/>
    <w:rsid w:val="001D7DAA"/>
    <w:rsid w:val="001E004F"/>
    <w:rsid w:val="001E0780"/>
    <w:rsid w:val="001E2680"/>
    <w:rsid w:val="001E2B19"/>
    <w:rsid w:val="001E2D9E"/>
    <w:rsid w:val="001E5ABD"/>
    <w:rsid w:val="001E79EF"/>
    <w:rsid w:val="001F11E5"/>
    <w:rsid w:val="001F1CD2"/>
    <w:rsid w:val="001F3969"/>
    <w:rsid w:val="001F4148"/>
    <w:rsid w:val="001F4412"/>
    <w:rsid w:val="001F4BB3"/>
    <w:rsid w:val="001F55FA"/>
    <w:rsid w:val="001F6035"/>
    <w:rsid w:val="001F7DA1"/>
    <w:rsid w:val="001F7EA2"/>
    <w:rsid w:val="00200150"/>
    <w:rsid w:val="0020116F"/>
    <w:rsid w:val="002019C3"/>
    <w:rsid w:val="00202F74"/>
    <w:rsid w:val="00206EFA"/>
    <w:rsid w:val="002072D6"/>
    <w:rsid w:val="0020758D"/>
    <w:rsid w:val="00207837"/>
    <w:rsid w:val="00207848"/>
    <w:rsid w:val="00207C42"/>
    <w:rsid w:val="00207E1B"/>
    <w:rsid w:val="00211051"/>
    <w:rsid w:val="002128C1"/>
    <w:rsid w:val="0021305F"/>
    <w:rsid w:val="00214C50"/>
    <w:rsid w:val="002210EC"/>
    <w:rsid w:val="002216FF"/>
    <w:rsid w:val="00221CC9"/>
    <w:rsid w:val="00222273"/>
    <w:rsid w:val="00222662"/>
    <w:rsid w:val="00222A55"/>
    <w:rsid w:val="00222B9F"/>
    <w:rsid w:val="00223D60"/>
    <w:rsid w:val="00225087"/>
    <w:rsid w:val="002254A7"/>
    <w:rsid w:val="00225A79"/>
    <w:rsid w:val="00226A6E"/>
    <w:rsid w:val="002343BF"/>
    <w:rsid w:val="00242D51"/>
    <w:rsid w:val="00243D87"/>
    <w:rsid w:val="00243FCA"/>
    <w:rsid w:val="00244B61"/>
    <w:rsid w:val="00245E40"/>
    <w:rsid w:val="00246122"/>
    <w:rsid w:val="002471E3"/>
    <w:rsid w:val="002500B2"/>
    <w:rsid w:val="00253FEF"/>
    <w:rsid w:val="002547B2"/>
    <w:rsid w:val="002550B6"/>
    <w:rsid w:val="00255CBD"/>
    <w:rsid w:val="00256667"/>
    <w:rsid w:val="00256DE5"/>
    <w:rsid w:val="002572BC"/>
    <w:rsid w:val="00262386"/>
    <w:rsid w:val="002628A1"/>
    <w:rsid w:val="00262DDB"/>
    <w:rsid w:val="0026329F"/>
    <w:rsid w:val="0026370D"/>
    <w:rsid w:val="00264F56"/>
    <w:rsid w:val="002650E7"/>
    <w:rsid w:val="00267521"/>
    <w:rsid w:val="0027248F"/>
    <w:rsid w:val="002833F4"/>
    <w:rsid w:val="002857BE"/>
    <w:rsid w:val="00287A62"/>
    <w:rsid w:val="00290E1B"/>
    <w:rsid w:val="002917AA"/>
    <w:rsid w:val="002979A6"/>
    <w:rsid w:val="002A2D7C"/>
    <w:rsid w:val="002A2E54"/>
    <w:rsid w:val="002A3403"/>
    <w:rsid w:val="002A343F"/>
    <w:rsid w:val="002A3576"/>
    <w:rsid w:val="002A37DD"/>
    <w:rsid w:val="002A3F21"/>
    <w:rsid w:val="002A49EE"/>
    <w:rsid w:val="002A65E7"/>
    <w:rsid w:val="002A68E6"/>
    <w:rsid w:val="002A7D14"/>
    <w:rsid w:val="002B017C"/>
    <w:rsid w:val="002B12C2"/>
    <w:rsid w:val="002B1E11"/>
    <w:rsid w:val="002B3BD7"/>
    <w:rsid w:val="002B7C98"/>
    <w:rsid w:val="002C14B5"/>
    <w:rsid w:val="002C21C7"/>
    <w:rsid w:val="002C3421"/>
    <w:rsid w:val="002C649E"/>
    <w:rsid w:val="002C663E"/>
    <w:rsid w:val="002D1688"/>
    <w:rsid w:val="002D2010"/>
    <w:rsid w:val="002D2015"/>
    <w:rsid w:val="002D2F15"/>
    <w:rsid w:val="002D36F4"/>
    <w:rsid w:val="002D43EB"/>
    <w:rsid w:val="002D6325"/>
    <w:rsid w:val="002D68B2"/>
    <w:rsid w:val="002D6FC7"/>
    <w:rsid w:val="002D7477"/>
    <w:rsid w:val="002D7AA3"/>
    <w:rsid w:val="002E053F"/>
    <w:rsid w:val="002E2573"/>
    <w:rsid w:val="002E7231"/>
    <w:rsid w:val="002E77FB"/>
    <w:rsid w:val="002F2213"/>
    <w:rsid w:val="002F2216"/>
    <w:rsid w:val="002F2A76"/>
    <w:rsid w:val="002F40BE"/>
    <w:rsid w:val="002F50B3"/>
    <w:rsid w:val="002F5DF4"/>
    <w:rsid w:val="002F69BB"/>
    <w:rsid w:val="002F7F90"/>
    <w:rsid w:val="00302306"/>
    <w:rsid w:val="003065CB"/>
    <w:rsid w:val="00307112"/>
    <w:rsid w:val="00311CD0"/>
    <w:rsid w:val="0031229F"/>
    <w:rsid w:val="00312AED"/>
    <w:rsid w:val="00312B1E"/>
    <w:rsid w:val="00312CE1"/>
    <w:rsid w:val="00313EAE"/>
    <w:rsid w:val="00314333"/>
    <w:rsid w:val="00315997"/>
    <w:rsid w:val="00316044"/>
    <w:rsid w:val="00316AF0"/>
    <w:rsid w:val="00317551"/>
    <w:rsid w:val="003176F9"/>
    <w:rsid w:val="003210F7"/>
    <w:rsid w:val="00321837"/>
    <w:rsid w:val="00324A38"/>
    <w:rsid w:val="00324C13"/>
    <w:rsid w:val="003251B8"/>
    <w:rsid w:val="003256FA"/>
    <w:rsid w:val="00326131"/>
    <w:rsid w:val="00326AD5"/>
    <w:rsid w:val="00326B90"/>
    <w:rsid w:val="003270B4"/>
    <w:rsid w:val="003271EA"/>
    <w:rsid w:val="003277A8"/>
    <w:rsid w:val="00330522"/>
    <w:rsid w:val="00330746"/>
    <w:rsid w:val="0033144A"/>
    <w:rsid w:val="003316EA"/>
    <w:rsid w:val="00331B81"/>
    <w:rsid w:val="00331C0C"/>
    <w:rsid w:val="00332F4B"/>
    <w:rsid w:val="00334D18"/>
    <w:rsid w:val="003359DE"/>
    <w:rsid w:val="0033738B"/>
    <w:rsid w:val="00341887"/>
    <w:rsid w:val="00342912"/>
    <w:rsid w:val="00342A81"/>
    <w:rsid w:val="00342F6F"/>
    <w:rsid w:val="00343FAE"/>
    <w:rsid w:val="00344E06"/>
    <w:rsid w:val="003453C7"/>
    <w:rsid w:val="00345778"/>
    <w:rsid w:val="0034697F"/>
    <w:rsid w:val="00346ABE"/>
    <w:rsid w:val="00346CCD"/>
    <w:rsid w:val="00347E98"/>
    <w:rsid w:val="003505D7"/>
    <w:rsid w:val="00352FF6"/>
    <w:rsid w:val="003540A5"/>
    <w:rsid w:val="0035464B"/>
    <w:rsid w:val="00354964"/>
    <w:rsid w:val="00355348"/>
    <w:rsid w:val="0035625C"/>
    <w:rsid w:val="00356721"/>
    <w:rsid w:val="003569C9"/>
    <w:rsid w:val="00356D61"/>
    <w:rsid w:val="0036118B"/>
    <w:rsid w:val="00361D9A"/>
    <w:rsid w:val="00361F70"/>
    <w:rsid w:val="003625A0"/>
    <w:rsid w:val="00363589"/>
    <w:rsid w:val="0036459E"/>
    <w:rsid w:val="003646C9"/>
    <w:rsid w:val="003654FB"/>
    <w:rsid w:val="00366298"/>
    <w:rsid w:val="00366F9A"/>
    <w:rsid w:val="00372B0C"/>
    <w:rsid w:val="00372D1E"/>
    <w:rsid w:val="00373AB3"/>
    <w:rsid w:val="003756C0"/>
    <w:rsid w:val="00376642"/>
    <w:rsid w:val="0037674B"/>
    <w:rsid w:val="00377789"/>
    <w:rsid w:val="0038132C"/>
    <w:rsid w:val="00382F6B"/>
    <w:rsid w:val="0038530F"/>
    <w:rsid w:val="00385DB2"/>
    <w:rsid w:val="00390E4E"/>
    <w:rsid w:val="00393133"/>
    <w:rsid w:val="0039408E"/>
    <w:rsid w:val="0039509B"/>
    <w:rsid w:val="00395238"/>
    <w:rsid w:val="003952DB"/>
    <w:rsid w:val="00395A4D"/>
    <w:rsid w:val="00396233"/>
    <w:rsid w:val="00396F10"/>
    <w:rsid w:val="00397996"/>
    <w:rsid w:val="003A0E31"/>
    <w:rsid w:val="003A2C35"/>
    <w:rsid w:val="003A4DDA"/>
    <w:rsid w:val="003A68D5"/>
    <w:rsid w:val="003A7610"/>
    <w:rsid w:val="003B03CF"/>
    <w:rsid w:val="003B0D38"/>
    <w:rsid w:val="003B0D67"/>
    <w:rsid w:val="003B16E4"/>
    <w:rsid w:val="003B1EF0"/>
    <w:rsid w:val="003B259C"/>
    <w:rsid w:val="003B348D"/>
    <w:rsid w:val="003B46A3"/>
    <w:rsid w:val="003B48BD"/>
    <w:rsid w:val="003B525E"/>
    <w:rsid w:val="003B654F"/>
    <w:rsid w:val="003B6619"/>
    <w:rsid w:val="003B70E4"/>
    <w:rsid w:val="003B7D60"/>
    <w:rsid w:val="003C14DF"/>
    <w:rsid w:val="003C3173"/>
    <w:rsid w:val="003C39ED"/>
    <w:rsid w:val="003C3CAE"/>
    <w:rsid w:val="003C56D0"/>
    <w:rsid w:val="003C75C5"/>
    <w:rsid w:val="003D03CD"/>
    <w:rsid w:val="003D0679"/>
    <w:rsid w:val="003D1703"/>
    <w:rsid w:val="003D2398"/>
    <w:rsid w:val="003D24EC"/>
    <w:rsid w:val="003D330E"/>
    <w:rsid w:val="003D451E"/>
    <w:rsid w:val="003D6AFE"/>
    <w:rsid w:val="003D7345"/>
    <w:rsid w:val="003E234E"/>
    <w:rsid w:val="003E3B7B"/>
    <w:rsid w:val="003E623F"/>
    <w:rsid w:val="003E6628"/>
    <w:rsid w:val="003E79E0"/>
    <w:rsid w:val="003F233E"/>
    <w:rsid w:val="003F3532"/>
    <w:rsid w:val="003F3549"/>
    <w:rsid w:val="003F41B7"/>
    <w:rsid w:val="003F42D4"/>
    <w:rsid w:val="003F5ACA"/>
    <w:rsid w:val="003F7AD0"/>
    <w:rsid w:val="0040269D"/>
    <w:rsid w:val="00402B87"/>
    <w:rsid w:val="00404434"/>
    <w:rsid w:val="00404B4A"/>
    <w:rsid w:val="004063A5"/>
    <w:rsid w:val="00407B9E"/>
    <w:rsid w:val="00410D7A"/>
    <w:rsid w:val="00410F6E"/>
    <w:rsid w:val="00410FBE"/>
    <w:rsid w:val="004121D5"/>
    <w:rsid w:val="00415F7C"/>
    <w:rsid w:val="00416E21"/>
    <w:rsid w:val="0041753D"/>
    <w:rsid w:val="004204B5"/>
    <w:rsid w:val="0042080F"/>
    <w:rsid w:val="00420B0B"/>
    <w:rsid w:val="004220E3"/>
    <w:rsid w:val="004226ED"/>
    <w:rsid w:val="004227DD"/>
    <w:rsid w:val="00422B5C"/>
    <w:rsid w:val="00424D32"/>
    <w:rsid w:val="00425F28"/>
    <w:rsid w:val="0042767B"/>
    <w:rsid w:val="004315B6"/>
    <w:rsid w:val="00431817"/>
    <w:rsid w:val="0043380A"/>
    <w:rsid w:val="00434151"/>
    <w:rsid w:val="00434182"/>
    <w:rsid w:val="0043455A"/>
    <w:rsid w:val="0043479A"/>
    <w:rsid w:val="004356DB"/>
    <w:rsid w:val="00435F25"/>
    <w:rsid w:val="00436EE3"/>
    <w:rsid w:val="00440DD5"/>
    <w:rsid w:val="00441040"/>
    <w:rsid w:val="0044152F"/>
    <w:rsid w:val="00442C48"/>
    <w:rsid w:val="0044492C"/>
    <w:rsid w:val="0044530B"/>
    <w:rsid w:val="00447CF5"/>
    <w:rsid w:val="00450238"/>
    <w:rsid w:val="00450755"/>
    <w:rsid w:val="00455D29"/>
    <w:rsid w:val="00456791"/>
    <w:rsid w:val="00460321"/>
    <w:rsid w:val="004612A5"/>
    <w:rsid w:val="004612CF"/>
    <w:rsid w:val="00461427"/>
    <w:rsid w:val="004615CC"/>
    <w:rsid w:val="0046258D"/>
    <w:rsid w:val="0046395A"/>
    <w:rsid w:val="004651A1"/>
    <w:rsid w:val="00465C81"/>
    <w:rsid w:val="00466434"/>
    <w:rsid w:val="00466F7E"/>
    <w:rsid w:val="00467208"/>
    <w:rsid w:val="00467505"/>
    <w:rsid w:val="00472CA0"/>
    <w:rsid w:val="00473306"/>
    <w:rsid w:val="00473E11"/>
    <w:rsid w:val="0047434F"/>
    <w:rsid w:val="00474D44"/>
    <w:rsid w:val="00475437"/>
    <w:rsid w:val="00476F14"/>
    <w:rsid w:val="0047739F"/>
    <w:rsid w:val="00481DF1"/>
    <w:rsid w:val="00483BDD"/>
    <w:rsid w:val="00483DA6"/>
    <w:rsid w:val="00483F1E"/>
    <w:rsid w:val="00484015"/>
    <w:rsid w:val="00484858"/>
    <w:rsid w:val="00486E89"/>
    <w:rsid w:val="004873D5"/>
    <w:rsid w:val="004907C0"/>
    <w:rsid w:val="00493250"/>
    <w:rsid w:val="00493EB4"/>
    <w:rsid w:val="00494AA5"/>
    <w:rsid w:val="00494DC6"/>
    <w:rsid w:val="004A353F"/>
    <w:rsid w:val="004A3B5F"/>
    <w:rsid w:val="004A3E07"/>
    <w:rsid w:val="004A3F38"/>
    <w:rsid w:val="004A53DA"/>
    <w:rsid w:val="004A7085"/>
    <w:rsid w:val="004A77B3"/>
    <w:rsid w:val="004A7C40"/>
    <w:rsid w:val="004B02E2"/>
    <w:rsid w:val="004B1623"/>
    <w:rsid w:val="004B1D41"/>
    <w:rsid w:val="004B2363"/>
    <w:rsid w:val="004B2C43"/>
    <w:rsid w:val="004B348D"/>
    <w:rsid w:val="004B4748"/>
    <w:rsid w:val="004B4969"/>
    <w:rsid w:val="004B4D19"/>
    <w:rsid w:val="004B5546"/>
    <w:rsid w:val="004B5641"/>
    <w:rsid w:val="004B6824"/>
    <w:rsid w:val="004B6A6D"/>
    <w:rsid w:val="004B7D7F"/>
    <w:rsid w:val="004C2331"/>
    <w:rsid w:val="004C2BDA"/>
    <w:rsid w:val="004C4DD0"/>
    <w:rsid w:val="004C5740"/>
    <w:rsid w:val="004C5F9B"/>
    <w:rsid w:val="004C7562"/>
    <w:rsid w:val="004D09D4"/>
    <w:rsid w:val="004D0C83"/>
    <w:rsid w:val="004D1D7E"/>
    <w:rsid w:val="004D2914"/>
    <w:rsid w:val="004D32E7"/>
    <w:rsid w:val="004D465E"/>
    <w:rsid w:val="004D4DC4"/>
    <w:rsid w:val="004D617E"/>
    <w:rsid w:val="004E19B9"/>
    <w:rsid w:val="004E1A60"/>
    <w:rsid w:val="004E2271"/>
    <w:rsid w:val="004E2F54"/>
    <w:rsid w:val="004E3F70"/>
    <w:rsid w:val="004E47D7"/>
    <w:rsid w:val="004E4F7F"/>
    <w:rsid w:val="004E794E"/>
    <w:rsid w:val="004E7B67"/>
    <w:rsid w:val="004F1CEE"/>
    <w:rsid w:val="004F224F"/>
    <w:rsid w:val="004F2939"/>
    <w:rsid w:val="004F2E9A"/>
    <w:rsid w:val="004F32B0"/>
    <w:rsid w:val="004F3470"/>
    <w:rsid w:val="004F4329"/>
    <w:rsid w:val="004F5AA6"/>
    <w:rsid w:val="004F629A"/>
    <w:rsid w:val="004F688F"/>
    <w:rsid w:val="005004EA"/>
    <w:rsid w:val="00500725"/>
    <w:rsid w:val="005017B6"/>
    <w:rsid w:val="0050316D"/>
    <w:rsid w:val="005034F0"/>
    <w:rsid w:val="005035E7"/>
    <w:rsid w:val="0050410C"/>
    <w:rsid w:val="00504704"/>
    <w:rsid w:val="00504786"/>
    <w:rsid w:val="00504A40"/>
    <w:rsid w:val="0051328A"/>
    <w:rsid w:val="005134D8"/>
    <w:rsid w:val="00514DCD"/>
    <w:rsid w:val="00515BF9"/>
    <w:rsid w:val="00516852"/>
    <w:rsid w:val="00516E67"/>
    <w:rsid w:val="005170F6"/>
    <w:rsid w:val="00521017"/>
    <w:rsid w:val="0052239E"/>
    <w:rsid w:val="00522FB0"/>
    <w:rsid w:val="00524E50"/>
    <w:rsid w:val="00525B0B"/>
    <w:rsid w:val="00526169"/>
    <w:rsid w:val="00531862"/>
    <w:rsid w:val="0053243B"/>
    <w:rsid w:val="0053748E"/>
    <w:rsid w:val="005400D4"/>
    <w:rsid w:val="005431B6"/>
    <w:rsid w:val="005434DC"/>
    <w:rsid w:val="00543B3A"/>
    <w:rsid w:val="00543F52"/>
    <w:rsid w:val="005443A0"/>
    <w:rsid w:val="005444E4"/>
    <w:rsid w:val="0054689B"/>
    <w:rsid w:val="005515AB"/>
    <w:rsid w:val="005529DE"/>
    <w:rsid w:val="005541D2"/>
    <w:rsid w:val="005546B4"/>
    <w:rsid w:val="00557804"/>
    <w:rsid w:val="00560626"/>
    <w:rsid w:val="005611E0"/>
    <w:rsid w:val="00561A6B"/>
    <w:rsid w:val="00562C9A"/>
    <w:rsid w:val="00566FAD"/>
    <w:rsid w:val="00567008"/>
    <w:rsid w:val="00572064"/>
    <w:rsid w:val="0057218D"/>
    <w:rsid w:val="00575055"/>
    <w:rsid w:val="00577461"/>
    <w:rsid w:val="00577F2F"/>
    <w:rsid w:val="00580A81"/>
    <w:rsid w:val="00580F1A"/>
    <w:rsid w:val="00582371"/>
    <w:rsid w:val="00582449"/>
    <w:rsid w:val="00583C77"/>
    <w:rsid w:val="00585EE0"/>
    <w:rsid w:val="00596C1D"/>
    <w:rsid w:val="005A0A57"/>
    <w:rsid w:val="005A12B6"/>
    <w:rsid w:val="005A1DB2"/>
    <w:rsid w:val="005A2511"/>
    <w:rsid w:val="005A2C0B"/>
    <w:rsid w:val="005A383E"/>
    <w:rsid w:val="005A4B15"/>
    <w:rsid w:val="005A634C"/>
    <w:rsid w:val="005A6CC6"/>
    <w:rsid w:val="005A7567"/>
    <w:rsid w:val="005B490B"/>
    <w:rsid w:val="005B5DD2"/>
    <w:rsid w:val="005B6E67"/>
    <w:rsid w:val="005C1DB4"/>
    <w:rsid w:val="005C219B"/>
    <w:rsid w:val="005C45B8"/>
    <w:rsid w:val="005D023B"/>
    <w:rsid w:val="005D1EC1"/>
    <w:rsid w:val="005D251B"/>
    <w:rsid w:val="005D49FE"/>
    <w:rsid w:val="005E00A2"/>
    <w:rsid w:val="005E1A91"/>
    <w:rsid w:val="005E5A12"/>
    <w:rsid w:val="005E5B2C"/>
    <w:rsid w:val="005E60B8"/>
    <w:rsid w:val="005E6B64"/>
    <w:rsid w:val="005F2034"/>
    <w:rsid w:val="005F2EB5"/>
    <w:rsid w:val="005F73B4"/>
    <w:rsid w:val="005F75EA"/>
    <w:rsid w:val="00602246"/>
    <w:rsid w:val="0060225A"/>
    <w:rsid w:val="0060290D"/>
    <w:rsid w:val="006031B0"/>
    <w:rsid w:val="0060391A"/>
    <w:rsid w:val="00604C99"/>
    <w:rsid w:val="00606248"/>
    <w:rsid w:val="0061086D"/>
    <w:rsid w:val="00610EBE"/>
    <w:rsid w:val="006123DB"/>
    <w:rsid w:val="00613A04"/>
    <w:rsid w:val="00613AA7"/>
    <w:rsid w:val="00617E66"/>
    <w:rsid w:val="00620FAA"/>
    <w:rsid w:val="0062117C"/>
    <w:rsid w:val="006212B7"/>
    <w:rsid w:val="00621F35"/>
    <w:rsid w:val="006250C1"/>
    <w:rsid w:val="0062583E"/>
    <w:rsid w:val="00626410"/>
    <w:rsid w:val="00630BB6"/>
    <w:rsid w:val="0063156A"/>
    <w:rsid w:val="006328B3"/>
    <w:rsid w:val="00632A7A"/>
    <w:rsid w:val="00633832"/>
    <w:rsid w:val="00633A46"/>
    <w:rsid w:val="0063727C"/>
    <w:rsid w:val="00637B4B"/>
    <w:rsid w:val="00640C5A"/>
    <w:rsid w:val="006412CC"/>
    <w:rsid w:val="0064238A"/>
    <w:rsid w:val="0064275C"/>
    <w:rsid w:val="00643F8C"/>
    <w:rsid w:val="00645543"/>
    <w:rsid w:val="00645756"/>
    <w:rsid w:val="00650120"/>
    <w:rsid w:val="00650A2E"/>
    <w:rsid w:val="0065191A"/>
    <w:rsid w:val="00652990"/>
    <w:rsid w:val="00655342"/>
    <w:rsid w:val="006563B0"/>
    <w:rsid w:val="00656479"/>
    <w:rsid w:val="0065653E"/>
    <w:rsid w:val="00656CBC"/>
    <w:rsid w:val="006579F3"/>
    <w:rsid w:val="00662B0F"/>
    <w:rsid w:val="006635C6"/>
    <w:rsid w:val="006636C8"/>
    <w:rsid w:val="0066419A"/>
    <w:rsid w:val="006657A1"/>
    <w:rsid w:val="0066600E"/>
    <w:rsid w:val="0066644B"/>
    <w:rsid w:val="00666587"/>
    <w:rsid w:val="006669B0"/>
    <w:rsid w:val="00667DAC"/>
    <w:rsid w:val="0067351D"/>
    <w:rsid w:val="00673990"/>
    <w:rsid w:val="00674404"/>
    <w:rsid w:val="00674ADF"/>
    <w:rsid w:val="006767B1"/>
    <w:rsid w:val="00676F7A"/>
    <w:rsid w:val="006809AF"/>
    <w:rsid w:val="006816E5"/>
    <w:rsid w:val="00681E3B"/>
    <w:rsid w:val="0068316F"/>
    <w:rsid w:val="00683A4C"/>
    <w:rsid w:val="00683E69"/>
    <w:rsid w:val="00687B91"/>
    <w:rsid w:val="00690519"/>
    <w:rsid w:val="0069070A"/>
    <w:rsid w:val="00691F02"/>
    <w:rsid w:val="00692A1D"/>
    <w:rsid w:val="00692D70"/>
    <w:rsid w:val="006933E3"/>
    <w:rsid w:val="00695BA0"/>
    <w:rsid w:val="00697E18"/>
    <w:rsid w:val="006A178D"/>
    <w:rsid w:val="006A3DB0"/>
    <w:rsid w:val="006A4BF2"/>
    <w:rsid w:val="006A54B7"/>
    <w:rsid w:val="006B020C"/>
    <w:rsid w:val="006B247F"/>
    <w:rsid w:val="006B24A5"/>
    <w:rsid w:val="006B2C06"/>
    <w:rsid w:val="006B5159"/>
    <w:rsid w:val="006B5C6F"/>
    <w:rsid w:val="006B6DFB"/>
    <w:rsid w:val="006B7687"/>
    <w:rsid w:val="006C00CA"/>
    <w:rsid w:val="006C3617"/>
    <w:rsid w:val="006C36E1"/>
    <w:rsid w:val="006C374E"/>
    <w:rsid w:val="006C4F34"/>
    <w:rsid w:val="006C67F9"/>
    <w:rsid w:val="006D1916"/>
    <w:rsid w:val="006D1D1D"/>
    <w:rsid w:val="006D2429"/>
    <w:rsid w:val="006D2D0B"/>
    <w:rsid w:val="006D6558"/>
    <w:rsid w:val="006D6BC6"/>
    <w:rsid w:val="006D6C9B"/>
    <w:rsid w:val="006D708D"/>
    <w:rsid w:val="006E04C6"/>
    <w:rsid w:val="006E1525"/>
    <w:rsid w:val="006E2D6D"/>
    <w:rsid w:val="006E3421"/>
    <w:rsid w:val="006E396D"/>
    <w:rsid w:val="006E4B50"/>
    <w:rsid w:val="006E4E19"/>
    <w:rsid w:val="006E4F68"/>
    <w:rsid w:val="006E56DD"/>
    <w:rsid w:val="006E751F"/>
    <w:rsid w:val="006E7568"/>
    <w:rsid w:val="006F22DE"/>
    <w:rsid w:val="006F2BE4"/>
    <w:rsid w:val="006F5BD4"/>
    <w:rsid w:val="006F6B0B"/>
    <w:rsid w:val="006F6BB4"/>
    <w:rsid w:val="006F784D"/>
    <w:rsid w:val="00702A88"/>
    <w:rsid w:val="00703880"/>
    <w:rsid w:val="00703DCC"/>
    <w:rsid w:val="00704555"/>
    <w:rsid w:val="00705969"/>
    <w:rsid w:val="0071197C"/>
    <w:rsid w:val="00714E09"/>
    <w:rsid w:val="00715F6D"/>
    <w:rsid w:val="00717DD5"/>
    <w:rsid w:val="00717E23"/>
    <w:rsid w:val="0072008E"/>
    <w:rsid w:val="00720E09"/>
    <w:rsid w:val="0072149C"/>
    <w:rsid w:val="00721976"/>
    <w:rsid w:val="00723F20"/>
    <w:rsid w:val="00723FFE"/>
    <w:rsid w:val="007254CD"/>
    <w:rsid w:val="00726529"/>
    <w:rsid w:val="00730143"/>
    <w:rsid w:val="0073044D"/>
    <w:rsid w:val="007316D6"/>
    <w:rsid w:val="007318B3"/>
    <w:rsid w:val="00731BE1"/>
    <w:rsid w:val="00732C3F"/>
    <w:rsid w:val="0073611C"/>
    <w:rsid w:val="00737AE7"/>
    <w:rsid w:val="0074007F"/>
    <w:rsid w:val="00740601"/>
    <w:rsid w:val="007409C9"/>
    <w:rsid w:val="007411DD"/>
    <w:rsid w:val="00741E11"/>
    <w:rsid w:val="007432AD"/>
    <w:rsid w:val="00743A70"/>
    <w:rsid w:val="0074478C"/>
    <w:rsid w:val="0074702E"/>
    <w:rsid w:val="00747D7D"/>
    <w:rsid w:val="00750AD6"/>
    <w:rsid w:val="007541ED"/>
    <w:rsid w:val="0075427E"/>
    <w:rsid w:val="0075435E"/>
    <w:rsid w:val="007544D5"/>
    <w:rsid w:val="007552D8"/>
    <w:rsid w:val="007612EC"/>
    <w:rsid w:val="0076148E"/>
    <w:rsid w:val="00762296"/>
    <w:rsid w:val="007631C9"/>
    <w:rsid w:val="00765019"/>
    <w:rsid w:val="007662C3"/>
    <w:rsid w:val="0077392F"/>
    <w:rsid w:val="00773D8F"/>
    <w:rsid w:val="007753C0"/>
    <w:rsid w:val="00775FF2"/>
    <w:rsid w:val="00776C86"/>
    <w:rsid w:val="00776F1E"/>
    <w:rsid w:val="007772A9"/>
    <w:rsid w:val="00777334"/>
    <w:rsid w:val="00777E22"/>
    <w:rsid w:val="0078081F"/>
    <w:rsid w:val="00781699"/>
    <w:rsid w:val="007816F1"/>
    <w:rsid w:val="00784AEF"/>
    <w:rsid w:val="00784B6B"/>
    <w:rsid w:val="00785B2B"/>
    <w:rsid w:val="00790795"/>
    <w:rsid w:val="00790E68"/>
    <w:rsid w:val="00793A41"/>
    <w:rsid w:val="00794846"/>
    <w:rsid w:val="00794A0E"/>
    <w:rsid w:val="007960F3"/>
    <w:rsid w:val="007A0517"/>
    <w:rsid w:val="007A151D"/>
    <w:rsid w:val="007A15EB"/>
    <w:rsid w:val="007A17BA"/>
    <w:rsid w:val="007A254D"/>
    <w:rsid w:val="007A2848"/>
    <w:rsid w:val="007A2A49"/>
    <w:rsid w:val="007A31D0"/>
    <w:rsid w:val="007A3AB6"/>
    <w:rsid w:val="007A3D83"/>
    <w:rsid w:val="007A47F3"/>
    <w:rsid w:val="007A4E5E"/>
    <w:rsid w:val="007A6342"/>
    <w:rsid w:val="007A6EF4"/>
    <w:rsid w:val="007A7841"/>
    <w:rsid w:val="007B13DC"/>
    <w:rsid w:val="007B19AF"/>
    <w:rsid w:val="007B3C6E"/>
    <w:rsid w:val="007B44EE"/>
    <w:rsid w:val="007B586D"/>
    <w:rsid w:val="007B6796"/>
    <w:rsid w:val="007C02A8"/>
    <w:rsid w:val="007C411E"/>
    <w:rsid w:val="007C4BDA"/>
    <w:rsid w:val="007C5DDF"/>
    <w:rsid w:val="007C70D2"/>
    <w:rsid w:val="007D0F45"/>
    <w:rsid w:val="007D322F"/>
    <w:rsid w:val="007D3871"/>
    <w:rsid w:val="007D3DE4"/>
    <w:rsid w:val="007D43A2"/>
    <w:rsid w:val="007D6639"/>
    <w:rsid w:val="007D6666"/>
    <w:rsid w:val="007E022C"/>
    <w:rsid w:val="007E04A7"/>
    <w:rsid w:val="007E2C79"/>
    <w:rsid w:val="007E5334"/>
    <w:rsid w:val="007E5758"/>
    <w:rsid w:val="007E7398"/>
    <w:rsid w:val="007E741B"/>
    <w:rsid w:val="007F61B7"/>
    <w:rsid w:val="007F707F"/>
    <w:rsid w:val="007F7FE4"/>
    <w:rsid w:val="00802594"/>
    <w:rsid w:val="00802CEE"/>
    <w:rsid w:val="00802DD0"/>
    <w:rsid w:val="00804437"/>
    <w:rsid w:val="00805CF5"/>
    <w:rsid w:val="00806FC9"/>
    <w:rsid w:val="008072BE"/>
    <w:rsid w:val="00807781"/>
    <w:rsid w:val="00811797"/>
    <w:rsid w:val="00811C66"/>
    <w:rsid w:val="00813F63"/>
    <w:rsid w:val="0081517A"/>
    <w:rsid w:val="008162BD"/>
    <w:rsid w:val="00816425"/>
    <w:rsid w:val="008201FF"/>
    <w:rsid w:val="008205D2"/>
    <w:rsid w:val="0082095E"/>
    <w:rsid w:val="00821817"/>
    <w:rsid w:val="00821C2C"/>
    <w:rsid w:val="008220A5"/>
    <w:rsid w:val="008220AA"/>
    <w:rsid w:val="008220B7"/>
    <w:rsid w:val="00822B17"/>
    <w:rsid w:val="00823341"/>
    <w:rsid w:val="00830F82"/>
    <w:rsid w:val="00831286"/>
    <w:rsid w:val="00837643"/>
    <w:rsid w:val="00837790"/>
    <w:rsid w:val="00840DC4"/>
    <w:rsid w:val="00840EEC"/>
    <w:rsid w:val="00841879"/>
    <w:rsid w:val="00842C85"/>
    <w:rsid w:val="00843396"/>
    <w:rsid w:val="00844046"/>
    <w:rsid w:val="0084661B"/>
    <w:rsid w:val="00847C7C"/>
    <w:rsid w:val="008501EC"/>
    <w:rsid w:val="00851146"/>
    <w:rsid w:val="0085354D"/>
    <w:rsid w:val="00853EEA"/>
    <w:rsid w:val="0085454A"/>
    <w:rsid w:val="0085734C"/>
    <w:rsid w:val="008575F2"/>
    <w:rsid w:val="008602D0"/>
    <w:rsid w:val="0086038D"/>
    <w:rsid w:val="008606DA"/>
    <w:rsid w:val="00860B69"/>
    <w:rsid w:val="008652D6"/>
    <w:rsid w:val="008661B3"/>
    <w:rsid w:val="00866C59"/>
    <w:rsid w:val="0086714F"/>
    <w:rsid w:val="00870E0E"/>
    <w:rsid w:val="00871409"/>
    <w:rsid w:val="00871EE8"/>
    <w:rsid w:val="0087327F"/>
    <w:rsid w:val="00874322"/>
    <w:rsid w:val="00875DAA"/>
    <w:rsid w:val="00875F24"/>
    <w:rsid w:val="00880D09"/>
    <w:rsid w:val="008818FC"/>
    <w:rsid w:val="00883FA0"/>
    <w:rsid w:val="008846E6"/>
    <w:rsid w:val="00884C65"/>
    <w:rsid w:val="00884EA1"/>
    <w:rsid w:val="0088685A"/>
    <w:rsid w:val="00890D5D"/>
    <w:rsid w:val="0089187E"/>
    <w:rsid w:val="0089344A"/>
    <w:rsid w:val="0089401E"/>
    <w:rsid w:val="008944A9"/>
    <w:rsid w:val="00894978"/>
    <w:rsid w:val="00895A90"/>
    <w:rsid w:val="008A0ACB"/>
    <w:rsid w:val="008A268F"/>
    <w:rsid w:val="008A4001"/>
    <w:rsid w:val="008A480B"/>
    <w:rsid w:val="008A7AA7"/>
    <w:rsid w:val="008B0117"/>
    <w:rsid w:val="008B2226"/>
    <w:rsid w:val="008B26A5"/>
    <w:rsid w:val="008B2C42"/>
    <w:rsid w:val="008B2FCB"/>
    <w:rsid w:val="008B5549"/>
    <w:rsid w:val="008C04EB"/>
    <w:rsid w:val="008C0A7D"/>
    <w:rsid w:val="008C2750"/>
    <w:rsid w:val="008C546B"/>
    <w:rsid w:val="008C7DA3"/>
    <w:rsid w:val="008D0F2F"/>
    <w:rsid w:val="008D1997"/>
    <w:rsid w:val="008D3FD6"/>
    <w:rsid w:val="008D518C"/>
    <w:rsid w:val="008D6864"/>
    <w:rsid w:val="008E28EB"/>
    <w:rsid w:val="008E3C0D"/>
    <w:rsid w:val="008E47B7"/>
    <w:rsid w:val="008E4E15"/>
    <w:rsid w:val="008E53B9"/>
    <w:rsid w:val="008E53C0"/>
    <w:rsid w:val="008E5F9C"/>
    <w:rsid w:val="008E6D0F"/>
    <w:rsid w:val="008F055F"/>
    <w:rsid w:val="008F1374"/>
    <w:rsid w:val="008F183D"/>
    <w:rsid w:val="008F1BDE"/>
    <w:rsid w:val="008F2A41"/>
    <w:rsid w:val="008F3EE0"/>
    <w:rsid w:val="008F5C00"/>
    <w:rsid w:val="008F6136"/>
    <w:rsid w:val="008F6B39"/>
    <w:rsid w:val="00905B27"/>
    <w:rsid w:val="00906077"/>
    <w:rsid w:val="00906829"/>
    <w:rsid w:val="00907AC8"/>
    <w:rsid w:val="0091005C"/>
    <w:rsid w:val="00910548"/>
    <w:rsid w:val="009110D3"/>
    <w:rsid w:val="0091271A"/>
    <w:rsid w:val="00914214"/>
    <w:rsid w:val="00914ABC"/>
    <w:rsid w:val="009165DF"/>
    <w:rsid w:val="0091681E"/>
    <w:rsid w:val="009168F5"/>
    <w:rsid w:val="00917757"/>
    <w:rsid w:val="00920C9F"/>
    <w:rsid w:val="00921231"/>
    <w:rsid w:val="00923E6D"/>
    <w:rsid w:val="00924DC6"/>
    <w:rsid w:val="0092574C"/>
    <w:rsid w:val="00926E24"/>
    <w:rsid w:val="00933DF3"/>
    <w:rsid w:val="00934398"/>
    <w:rsid w:val="00934BDB"/>
    <w:rsid w:val="009353DE"/>
    <w:rsid w:val="00936AA0"/>
    <w:rsid w:val="009377F0"/>
    <w:rsid w:val="00940A63"/>
    <w:rsid w:val="0094184E"/>
    <w:rsid w:val="00941A5C"/>
    <w:rsid w:val="009440B2"/>
    <w:rsid w:val="00945641"/>
    <w:rsid w:val="00946E41"/>
    <w:rsid w:val="00951B1B"/>
    <w:rsid w:val="00951CA5"/>
    <w:rsid w:val="00955270"/>
    <w:rsid w:val="009560C6"/>
    <w:rsid w:val="00960874"/>
    <w:rsid w:val="009609A9"/>
    <w:rsid w:val="0096148C"/>
    <w:rsid w:val="009619ED"/>
    <w:rsid w:val="009655AB"/>
    <w:rsid w:val="00971A40"/>
    <w:rsid w:val="009740C6"/>
    <w:rsid w:val="009747F8"/>
    <w:rsid w:val="00980DAE"/>
    <w:rsid w:val="00981EAC"/>
    <w:rsid w:val="00982656"/>
    <w:rsid w:val="00982998"/>
    <w:rsid w:val="00982FD0"/>
    <w:rsid w:val="00983DA2"/>
    <w:rsid w:val="009877F0"/>
    <w:rsid w:val="00992793"/>
    <w:rsid w:val="00995B07"/>
    <w:rsid w:val="00997287"/>
    <w:rsid w:val="00997EED"/>
    <w:rsid w:val="009A0E80"/>
    <w:rsid w:val="009A23BC"/>
    <w:rsid w:val="009A3666"/>
    <w:rsid w:val="009A39B3"/>
    <w:rsid w:val="009A7AFC"/>
    <w:rsid w:val="009B06B3"/>
    <w:rsid w:val="009B1FF9"/>
    <w:rsid w:val="009B2475"/>
    <w:rsid w:val="009B2D92"/>
    <w:rsid w:val="009B4272"/>
    <w:rsid w:val="009B449E"/>
    <w:rsid w:val="009B548D"/>
    <w:rsid w:val="009B5E12"/>
    <w:rsid w:val="009B77E2"/>
    <w:rsid w:val="009B7CD9"/>
    <w:rsid w:val="009C001F"/>
    <w:rsid w:val="009C09ED"/>
    <w:rsid w:val="009C0D17"/>
    <w:rsid w:val="009C23A9"/>
    <w:rsid w:val="009C37E8"/>
    <w:rsid w:val="009C3DD4"/>
    <w:rsid w:val="009C45CA"/>
    <w:rsid w:val="009C68E7"/>
    <w:rsid w:val="009C690F"/>
    <w:rsid w:val="009D2D77"/>
    <w:rsid w:val="009D3956"/>
    <w:rsid w:val="009D4F52"/>
    <w:rsid w:val="009D54FC"/>
    <w:rsid w:val="009D6624"/>
    <w:rsid w:val="009E0045"/>
    <w:rsid w:val="009E1C4B"/>
    <w:rsid w:val="009E2733"/>
    <w:rsid w:val="009E51C6"/>
    <w:rsid w:val="009E6522"/>
    <w:rsid w:val="009E6FCB"/>
    <w:rsid w:val="009E7331"/>
    <w:rsid w:val="009F06BF"/>
    <w:rsid w:val="009F2159"/>
    <w:rsid w:val="009F2EEE"/>
    <w:rsid w:val="009F3670"/>
    <w:rsid w:val="009F4B33"/>
    <w:rsid w:val="00A00FD4"/>
    <w:rsid w:val="00A049DB"/>
    <w:rsid w:val="00A0773E"/>
    <w:rsid w:val="00A10B02"/>
    <w:rsid w:val="00A10C58"/>
    <w:rsid w:val="00A10D4E"/>
    <w:rsid w:val="00A11AF0"/>
    <w:rsid w:val="00A11C13"/>
    <w:rsid w:val="00A12DC2"/>
    <w:rsid w:val="00A13D61"/>
    <w:rsid w:val="00A156EA"/>
    <w:rsid w:val="00A16203"/>
    <w:rsid w:val="00A16C2F"/>
    <w:rsid w:val="00A16CA7"/>
    <w:rsid w:val="00A21844"/>
    <w:rsid w:val="00A218BD"/>
    <w:rsid w:val="00A21C18"/>
    <w:rsid w:val="00A22B7D"/>
    <w:rsid w:val="00A23021"/>
    <w:rsid w:val="00A23C66"/>
    <w:rsid w:val="00A240DF"/>
    <w:rsid w:val="00A25403"/>
    <w:rsid w:val="00A256BE"/>
    <w:rsid w:val="00A266F2"/>
    <w:rsid w:val="00A27001"/>
    <w:rsid w:val="00A3058D"/>
    <w:rsid w:val="00A31542"/>
    <w:rsid w:val="00A321E8"/>
    <w:rsid w:val="00A35AB8"/>
    <w:rsid w:val="00A36347"/>
    <w:rsid w:val="00A36491"/>
    <w:rsid w:val="00A36E1C"/>
    <w:rsid w:val="00A40F3A"/>
    <w:rsid w:val="00A434CE"/>
    <w:rsid w:val="00A44312"/>
    <w:rsid w:val="00A45419"/>
    <w:rsid w:val="00A459E5"/>
    <w:rsid w:val="00A46640"/>
    <w:rsid w:val="00A47DF9"/>
    <w:rsid w:val="00A50AF5"/>
    <w:rsid w:val="00A50F44"/>
    <w:rsid w:val="00A51CC4"/>
    <w:rsid w:val="00A5245C"/>
    <w:rsid w:val="00A571A1"/>
    <w:rsid w:val="00A57413"/>
    <w:rsid w:val="00A57B9B"/>
    <w:rsid w:val="00A60029"/>
    <w:rsid w:val="00A60BCC"/>
    <w:rsid w:val="00A61357"/>
    <w:rsid w:val="00A64D0D"/>
    <w:rsid w:val="00A659F9"/>
    <w:rsid w:val="00A66F1C"/>
    <w:rsid w:val="00A70318"/>
    <w:rsid w:val="00A70B9D"/>
    <w:rsid w:val="00A72FB0"/>
    <w:rsid w:val="00A73918"/>
    <w:rsid w:val="00A75188"/>
    <w:rsid w:val="00A76F3A"/>
    <w:rsid w:val="00A811BB"/>
    <w:rsid w:val="00A82355"/>
    <w:rsid w:val="00A829A8"/>
    <w:rsid w:val="00A82AD1"/>
    <w:rsid w:val="00A83B27"/>
    <w:rsid w:val="00A843E2"/>
    <w:rsid w:val="00A867C2"/>
    <w:rsid w:val="00A86F23"/>
    <w:rsid w:val="00A87CE2"/>
    <w:rsid w:val="00A90376"/>
    <w:rsid w:val="00A912B1"/>
    <w:rsid w:val="00A91454"/>
    <w:rsid w:val="00A92139"/>
    <w:rsid w:val="00A942E1"/>
    <w:rsid w:val="00A95C4E"/>
    <w:rsid w:val="00A95E8D"/>
    <w:rsid w:val="00A96019"/>
    <w:rsid w:val="00A96640"/>
    <w:rsid w:val="00A97DF0"/>
    <w:rsid w:val="00AA1183"/>
    <w:rsid w:val="00AA40BA"/>
    <w:rsid w:val="00AA59F1"/>
    <w:rsid w:val="00AA5FBA"/>
    <w:rsid w:val="00AA6581"/>
    <w:rsid w:val="00AA65E7"/>
    <w:rsid w:val="00AA76A0"/>
    <w:rsid w:val="00AA7D80"/>
    <w:rsid w:val="00AA7EF8"/>
    <w:rsid w:val="00AB044D"/>
    <w:rsid w:val="00AB1C85"/>
    <w:rsid w:val="00AB3657"/>
    <w:rsid w:val="00AB41CF"/>
    <w:rsid w:val="00AB643B"/>
    <w:rsid w:val="00AC2584"/>
    <w:rsid w:val="00AC35D3"/>
    <w:rsid w:val="00AC5ABF"/>
    <w:rsid w:val="00AC68AA"/>
    <w:rsid w:val="00AC76D7"/>
    <w:rsid w:val="00AD1A8A"/>
    <w:rsid w:val="00AD258B"/>
    <w:rsid w:val="00AD2592"/>
    <w:rsid w:val="00AD5583"/>
    <w:rsid w:val="00AD5C55"/>
    <w:rsid w:val="00AD5CEF"/>
    <w:rsid w:val="00AD6625"/>
    <w:rsid w:val="00AD7D8D"/>
    <w:rsid w:val="00AE11AF"/>
    <w:rsid w:val="00AE22D2"/>
    <w:rsid w:val="00AE391B"/>
    <w:rsid w:val="00AE4CF3"/>
    <w:rsid w:val="00AF39EC"/>
    <w:rsid w:val="00AF50F9"/>
    <w:rsid w:val="00AF5233"/>
    <w:rsid w:val="00AF597B"/>
    <w:rsid w:val="00AF5AED"/>
    <w:rsid w:val="00AF622C"/>
    <w:rsid w:val="00AF79A5"/>
    <w:rsid w:val="00B006C4"/>
    <w:rsid w:val="00B00F9C"/>
    <w:rsid w:val="00B01AEB"/>
    <w:rsid w:val="00B02971"/>
    <w:rsid w:val="00B03BD1"/>
    <w:rsid w:val="00B04C91"/>
    <w:rsid w:val="00B122E3"/>
    <w:rsid w:val="00B14B2C"/>
    <w:rsid w:val="00B17699"/>
    <w:rsid w:val="00B1792B"/>
    <w:rsid w:val="00B17BF9"/>
    <w:rsid w:val="00B20927"/>
    <w:rsid w:val="00B226D7"/>
    <w:rsid w:val="00B22A22"/>
    <w:rsid w:val="00B22A78"/>
    <w:rsid w:val="00B2324F"/>
    <w:rsid w:val="00B23CBB"/>
    <w:rsid w:val="00B24C60"/>
    <w:rsid w:val="00B24CFD"/>
    <w:rsid w:val="00B25D8E"/>
    <w:rsid w:val="00B265E3"/>
    <w:rsid w:val="00B27565"/>
    <w:rsid w:val="00B306D7"/>
    <w:rsid w:val="00B30AC4"/>
    <w:rsid w:val="00B3146C"/>
    <w:rsid w:val="00B316BF"/>
    <w:rsid w:val="00B33546"/>
    <w:rsid w:val="00B33A23"/>
    <w:rsid w:val="00B34B4C"/>
    <w:rsid w:val="00B34B62"/>
    <w:rsid w:val="00B34C5A"/>
    <w:rsid w:val="00B36532"/>
    <w:rsid w:val="00B37677"/>
    <w:rsid w:val="00B41039"/>
    <w:rsid w:val="00B42A2D"/>
    <w:rsid w:val="00B43536"/>
    <w:rsid w:val="00B43822"/>
    <w:rsid w:val="00B4465A"/>
    <w:rsid w:val="00B45465"/>
    <w:rsid w:val="00B45D64"/>
    <w:rsid w:val="00B477E6"/>
    <w:rsid w:val="00B5042E"/>
    <w:rsid w:val="00B51378"/>
    <w:rsid w:val="00B52B26"/>
    <w:rsid w:val="00B53CDC"/>
    <w:rsid w:val="00B57558"/>
    <w:rsid w:val="00B57815"/>
    <w:rsid w:val="00B57DCB"/>
    <w:rsid w:val="00B636A2"/>
    <w:rsid w:val="00B646D7"/>
    <w:rsid w:val="00B70484"/>
    <w:rsid w:val="00B70671"/>
    <w:rsid w:val="00B707FC"/>
    <w:rsid w:val="00B70D80"/>
    <w:rsid w:val="00B7347B"/>
    <w:rsid w:val="00B75264"/>
    <w:rsid w:val="00B75C37"/>
    <w:rsid w:val="00B75D3C"/>
    <w:rsid w:val="00B761A9"/>
    <w:rsid w:val="00B77002"/>
    <w:rsid w:val="00B809B4"/>
    <w:rsid w:val="00B853F0"/>
    <w:rsid w:val="00B861B2"/>
    <w:rsid w:val="00B91EEE"/>
    <w:rsid w:val="00B94061"/>
    <w:rsid w:val="00B9434A"/>
    <w:rsid w:val="00B94DFB"/>
    <w:rsid w:val="00B96B8B"/>
    <w:rsid w:val="00B96BCA"/>
    <w:rsid w:val="00B97401"/>
    <w:rsid w:val="00B97E50"/>
    <w:rsid w:val="00BA0179"/>
    <w:rsid w:val="00BA12FE"/>
    <w:rsid w:val="00BA3E5E"/>
    <w:rsid w:val="00BA4ACB"/>
    <w:rsid w:val="00BA4CE1"/>
    <w:rsid w:val="00BA55C2"/>
    <w:rsid w:val="00BA6615"/>
    <w:rsid w:val="00BA75D1"/>
    <w:rsid w:val="00BB05BD"/>
    <w:rsid w:val="00BB0789"/>
    <w:rsid w:val="00BB1C3A"/>
    <w:rsid w:val="00BB3FAB"/>
    <w:rsid w:val="00BB41AC"/>
    <w:rsid w:val="00BB5AD7"/>
    <w:rsid w:val="00BB61D0"/>
    <w:rsid w:val="00BB71E8"/>
    <w:rsid w:val="00BB7D03"/>
    <w:rsid w:val="00BC0B6C"/>
    <w:rsid w:val="00BC3780"/>
    <w:rsid w:val="00BC50C3"/>
    <w:rsid w:val="00BC5255"/>
    <w:rsid w:val="00BC6182"/>
    <w:rsid w:val="00BC6961"/>
    <w:rsid w:val="00BC7143"/>
    <w:rsid w:val="00BD14A1"/>
    <w:rsid w:val="00BD19FD"/>
    <w:rsid w:val="00BD23F5"/>
    <w:rsid w:val="00BD3990"/>
    <w:rsid w:val="00BD558F"/>
    <w:rsid w:val="00BD5CCF"/>
    <w:rsid w:val="00BE1843"/>
    <w:rsid w:val="00BE41E0"/>
    <w:rsid w:val="00BE552A"/>
    <w:rsid w:val="00BE5C5A"/>
    <w:rsid w:val="00BE616E"/>
    <w:rsid w:val="00BE64E3"/>
    <w:rsid w:val="00BE7C14"/>
    <w:rsid w:val="00BF03B6"/>
    <w:rsid w:val="00BF0BA1"/>
    <w:rsid w:val="00BF3D72"/>
    <w:rsid w:val="00C02AF3"/>
    <w:rsid w:val="00C02FCD"/>
    <w:rsid w:val="00C0625F"/>
    <w:rsid w:val="00C063B5"/>
    <w:rsid w:val="00C06A06"/>
    <w:rsid w:val="00C10978"/>
    <w:rsid w:val="00C10C94"/>
    <w:rsid w:val="00C11F6F"/>
    <w:rsid w:val="00C123CE"/>
    <w:rsid w:val="00C129FC"/>
    <w:rsid w:val="00C134F7"/>
    <w:rsid w:val="00C14059"/>
    <w:rsid w:val="00C14324"/>
    <w:rsid w:val="00C149C5"/>
    <w:rsid w:val="00C15640"/>
    <w:rsid w:val="00C16791"/>
    <w:rsid w:val="00C16B68"/>
    <w:rsid w:val="00C16C24"/>
    <w:rsid w:val="00C16CFE"/>
    <w:rsid w:val="00C1730F"/>
    <w:rsid w:val="00C17463"/>
    <w:rsid w:val="00C21BB3"/>
    <w:rsid w:val="00C30BD4"/>
    <w:rsid w:val="00C30D50"/>
    <w:rsid w:val="00C315A9"/>
    <w:rsid w:val="00C31798"/>
    <w:rsid w:val="00C31DA6"/>
    <w:rsid w:val="00C328D2"/>
    <w:rsid w:val="00C34B67"/>
    <w:rsid w:val="00C35075"/>
    <w:rsid w:val="00C3538D"/>
    <w:rsid w:val="00C36000"/>
    <w:rsid w:val="00C360A9"/>
    <w:rsid w:val="00C378A9"/>
    <w:rsid w:val="00C40206"/>
    <w:rsid w:val="00C40546"/>
    <w:rsid w:val="00C4144A"/>
    <w:rsid w:val="00C41EFF"/>
    <w:rsid w:val="00C42C2E"/>
    <w:rsid w:val="00C44A00"/>
    <w:rsid w:val="00C469DF"/>
    <w:rsid w:val="00C47AD5"/>
    <w:rsid w:val="00C5458D"/>
    <w:rsid w:val="00C555DE"/>
    <w:rsid w:val="00C55B42"/>
    <w:rsid w:val="00C56671"/>
    <w:rsid w:val="00C56F05"/>
    <w:rsid w:val="00C6002A"/>
    <w:rsid w:val="00C63870"/>
    <w:rsid w:val="00C64BC6"/>
    <w:rsid w:val="00C658CB"/>
    <w:rsid w:val="00C66008"/>
    <w:rsid w:val="00C67259"/>
    <w:rsid w:val="00C7083C"/>
    <w:rsid w:val="00C70A40"/>
    <w:rsid w:val="00C72D0E"/>
    <w:rsid w:val="00C74BBD"/>
    <w:rsid w:val="00C7525E"/>
    <w:rsid w:val="00C76C75"/>
    <w:rsid w:val="00C7730B"/>
    <w:rsid w:val="00C77FAA"/>
    <w:rsid w:val="00C77FCF"/>
    <w:rsid w:val="00C82C1F"/>
    <w:rsid w:val="00C83033"/>
    <w:rsid w:val="00C846F3"/>
    <w:rsid w:val="00C87F6A"/>
    <w:rsid w:val="00C90C7E"/>
    <w:rsid w:val="00C9139F"/>
    <w:rsid w:val="00C917DF"/>
    <w:rsid w:val="00C91C91"/>
    <w:rsid w:val="00C92B07"/>
    <w:rsid w:val="00C94CE0"/>
    <w:rsid w:val="00C97796"/>
    <w:rsid w:val="00CA243C"/>
    <w:rsid w:val="00CA30F4"/>
    <w:rsid w:val="00CA334A"/>
    <w:rsid w:val="00CA4BF7"/>
    <w:rsid w:val="00CA62DD"/>
    <w:rsid w:val="00CA7D98"/>
    <w:rsid w:val="00CA7DF1"/>
    <w:rsid w:val="00CA7F71"/>
    <w:rsid w:val="00CA7FB3"/>
    <w:rsid w:val="00CB049E"/>
    <w:rsid w:val="00CB0690"/>
    <w:rsid w:val="00CB1410"/>
    <w:rsid w:val="00CB1861"/>
    <w:rsid w:val="00CB2F4D"/>
    <w:rsid w:val="00CB3EDE"/>
    <w:rsid w:val="00CB4A63"/>
    <w:rsid w:val="00CB622E"/>
    <w:rsid w:val="00CB6961"/>
    <w:rsid w:val="00CB7186"/>
    <w:rsid w:val="00CB7F06"/>
    <w:rsid w:val="00CC03B9"/>
    <w:rsid w:val="00CC09C8"/>
    <w:rsid w:val="00CC286C"/>
    <w:rsid w:val="00CC357D"/>
    <w:rsid w:val="00CC3EBC"/>
    <w:rsid w:val="00CC5BF3"/>
    <w:rsid w:val="00CC665C"/>
    <w:rsid w:val="00CC7235"/>
    <w:rsid w:val="00CD2AF9"/>
    <w:rsid w:val="00CD69A0"/>
    <w:rsid w:val="00CD6F48"/>
    <w:rsid w:val="00CE242E"/>
    <w:rsid w:val="00CE2572"/>
    <w:rsid w:val="00CE2A18"/>
    <w:rsid w:val="00CE2BFE"/>
    <w:rsid w:val="00CE4CBF"/>
    <w:rsid w:val="00CE718E"/>
    <w:rsid w:val="00CE73E1"/>
    <w:rsid w:val="00CE7C24"/>
    <w:rsid w:val="00CE7E8F"/>
    <w:rsid w:val="00CF14B3"/>
    <w:rsid w:val="00CF1579"/>
    <w:rsid w:val="00CF246B"/>
    <w:rsid w:val="00CF2DC9"/>
    <w:rsid w:val="00CF3234"/>
    <w:rsid w:val="00CF45DD"/>
    <w:rsid w:val="00CF4CFC"/>
    <w:rsid w:val="00CF631B"/>
    <w:rsid w:val="00D04E2D"/>
    <w:rsid w:val="00D05DDD"/>
    <w:rsid w:val="00D060D6"/>
    <w:rsid w:val="00D11FF9"/>
    <w:rsid w:val="00D14430"/>
    <w:rsid w:val="00D15D36"/>
    <w:rsid w:val="00D16746"/>
    <w:rsid w:val="00D171C4"/>
    <w:rsid w:val="00D17735"/>
    <w:rsid w:val="00D17C68"/>
    <w:rsid w:val="00D17F6F"/>
    <w:rsid w:val="00D21E3D"/>
    <w:rsid w:val="00D2575A"/>
    <w:rsid w:val="00D30F6E"/>
    <w:rsid w:val="00D34C73"/>
    <w:rsid w:val="00D3551F"/>
    <w:rsid w:val="00D36301"/>
    <w:rsid w:val="00D366E3"/>
    <w:rsid w:val="00D37A6E"/>
    <w:rsid w:val="00D4259B"/>
    <w:rsid w:val="00D430AC"/>
    <w:rsid w:val="00D4343F"/>
    <w:rsid w:val="00D4505F"/>
    <w:rsid w:val="00D50DCE"/>
    <w:rsid w:val="00D51111"/>
    <w:rsid w:val="00D51667"/>
    <w:rsid w:val="00D51D66"/>
    <w:rsid w:val="00D527C7"/>
    <w:rsid w:val="00D52C1B"/>
    <w:rsid w:val="00D53202"/>
    <w:rsid w:val="00D53B7F"/>
    <w:rsid w:val="00D5444A"/>
    <w:rsid w:val="00D5462B"/>
    <w:rsid w:val="00D55136"/>
    <w:rsid w:val="00D563DD"/>
    <w:rsid w:val="00D57E29"/>
    <w:rsid w:val="00D60C76"/>
    <w:rsid w:val="00D611FC"/>
    <w:rsid w:val="00D6407F"/>
    <w:rsid w:val="00D64D58"/>
    <w:rsid w:val="00D65A03"/>
    <w:rsid w:val="00D72C62"/>
    <w:rsid w:val="00D75BEA"/>
    <w:rsid w:val="00D77AEA"/>
    <w:rsid w:val="00D801AE"/>
    <w:rsid w:val="00D8250C"/>
    <w:rsid w:val="00D835D1"/>
    <w:rsid w:val="00D84BC1"/>
    <w:rsid w:val="00D86048"/>
    <w:rsid w:val="00D86344"/>
    <w:rsid w:val="00D86F2C"/>
    <w:rsid w:val="00D87170"/>
    <w:rsid w:val="00D91BF4"/>
    <w:rsid w:val="00D91F27"/>
    <w:rsid w:val="00D951A6"/>
    <w:rsid w:val="00D95DF0"/>
    <w:rsid w:val="00DA354A"/>
    <w:rsid w:val="00DA652F"/>
    <w:rsid w:val="00DA65A9"/>
    <w:rsid w:val="00DB0AEA"/>
    <w:rsid w:val="00DB1BF7"/>
    <w:rsid w:val="00DB3A46"/>
    <w:rsid w:val="00DB5277"/>
    <w:rsid w:val="00DB5BF3"/>
    <w:rsid w:val="00DB6DF6"/>
    <w:rsid w:val="00DB7899"/>
    <w:rsid w:val="00DC1F1F"/>
    <w:rsid w:val="00DC3D1A"/>
    <w:rsid w:val="00DC6B4A"/>
    <w:rsid w:val="00DD0120"/>
    <w:rsid w:val="00DD14D9"/>
    <w:rsid w:val="00DD1A98"/>
    <w:rsid w:val="00DD2C14"/>
    <w:rsid w:val="00DD3201"/>
    <w:rsid w:val="00DD32CB"/>
    <w:rsid w:val="00DD53AB"/>
    <w:rsid w:val="00DD5ABB"/>
    <w:rsid w:val="00DE03B5"/>
    <w:rsid w:val="00DE1546"/>
    <w:rsid w:val="00DE1823"/>
    <w:rsid w:val="00DE27FA"/>
    <w:rsid w:val="00DE2DBE"/>
    <w:rsid w:val="00DE2E3C"/>
    <w:rsid w:val="00DE46F7"/>
    <w:rsid w:val="00DE5787"/>
    <w:rsid w:val="00DE6ECC"/>
    <w:rsid w:val="00DE7417"/>
    <w:rsid w:val="00DE7BCA"/>
    <w:rsid w:val="00DF040C"/>
    <w:rsid w:val="00DF0DC4"/>
    <w:rsid w:val="00DF139C"/>
    <w:rsid w:val="00DF1573"/>
    <w:rsid w:val="00DF300D"/>
    <w:rsid w:val="00DF30A9"/>
    <w:rsid w:val="00DF48E4"/>
    <w:rsid w:val="00DF64DA"/>
    <w:rsid w:val="00DF6B5A"/>
    <w:rsid w:val="00DF6F38"/>
    <w:rsid w:val="00DF7DA0"/>
    <w:rsid w:val="00E02E90"/>
    <w:rsid w:val="00E046DF"/>
    <w:rsid w:val="00E055A1"/>
    <w:rsid w:val="00E073F0"/>
    <w:rsid w:val="00E07CFE"/>
    <w:rsid w:val="00E10007"/>
    <w:rsid w:val="00E10026"/>
    <w:rsid w:val="00E11011"/>
    <w:rsid w:val="00E11D64"/>
    <w:rsid w:val="00E1444C"/>
    <w:rsid w:val="00E1477B"/>
    <w:rsid w:val="00E14CE3"/>
    <w:rsid w:val="00E17B57"/>
    <w:rsid w:val="00E20B0A"/>
    <w:rsid w:val="00E212E9"/>
    <w:rsid w:val="00E24534"/>
    <w:rsid w:val="00E24AAA"/>
    <w:rsid w:val="00E25076"/>
    <w:rsid w:val="00E257BC"/>
    <w:rsid w:val="00E26AD7"/>
    <w:rsid w:val="00E26D22"/>
    <w:rsid w:val="00E27B2A"/>
    <w:rsid w:val="00E30638"/>
    <w:rsid w:val="00E30CE4"/>
    <w:rsid w:val="00E31C53"/>
    <w:rsid w:val="00E325B8"/>
    <w:rsid w:val="00E340F9"/>
    <w:rsid w:val="00E34A0D"/>
    <w:rsid w:val="00E368A8"/>
    <w:rsid w:val="00E36B11"/>
    <w:rsid w:val="00E41164"/>
    <w:rsid w:val="00E4162A"/>
    <w:rsid w:val="00E41AFC"/>
    <w:rsid w:val="00E42405"/>
    <w:rsid w:val="00E42F06"/>
    <w:rsid w:val="00E43656"/>
    <w:rsid w:val="00E47A36"/>
    <w:rsid w:val="00E51137"/>
    <w:rsid w:val="00E52D25"/>
    <w:rsid w:val="00E53AEF"/>
    <w:rsid w:val="00E54D68"/>
    <w:rsid w:val="00E55B18"/>
    <w:rsid w:val="00E55DBF"/>
    <w:rsid w:val="00E57A43"/>
    <w:rsid w:val="00E600FB"/>
    <w:rsid w:val="00E61135"/>
    <w:rsid w:val="00E628FA"/>
    <w:rsid w:val="00E63101"/>
    <w:rsid w:val="00E63A4B"/>
    <w:rsid w:val="00E649BD"/>
    <w:rsid w:val="00E6516C"/>
    <w:rsid w:val="00E65CA7"/>
    <w:rsid w:val="00E6710E"/>
    <w:rsid w:val="00E67A34"/>
    <w:rsid w:val="00E70589"/>
    <w:rsid w:val="00E70F08"/>
    <w:rsid w:val="00E7141E"/>
    <w:rsid w:val="00E71BB9"/>
    <w:rsid w:val="00E72094"/>
    <w:rsid w:val="00E7265E"/>
    <w:rsid w:val="00E743FB"/>
    <w:rsid w:val="00E750E2"/>
    <w:rsid w:val="00E76000"/>
    <w:rsid w:val="00E83C66"/>
    <w:rsid w:val="00E83D60"/>
    <w:rsid w:val="00E842AF"/>
    <w:rsid w:val="00E84493"/>
    <w:rsid w:val="00E8704D"/>
    <w:rsid w:val="00E874DC"/>
    <w:rsid w:val="00E900B5"/>
    <w:rsid w:val="00E90846"/>
    <w:rsid w:val="00E90C06"/>
    <w:rsid w:val="00E91300"/>
    <w:rsid w:val="00E918DE"/>
    <w:rsid w:val="00E91FCE"/>
    <w:rsid w:val="00E9200F"/>
    <w:rsid w:val="00E9205C"/>
    <w:rsid w:val="00E93ADC"/>
    <w:rsid w:val="00E942EE"/>
    <w:rsid w:val="00E9778C"/>
    <w:rsid w:val="00E97B28"/>
    <w:rsid w:val="00EA06A7"/>
    <w:rsid w:val="00EA0A0B"/>
    <w:rsid w:val="00EA101B"/>
    <w:rsid w:val="00EA10D9"/>
    <w:rsid w:val="00EA11C4"/>
    <w:rsid w:val="00EA250B"/>
    <w:rsid w:val="00EA2DDE"/>
    <w:rsid w:val="00EA3BB3"/>
    <w:rsid w:val="00EA4872"/>
    <w:rsid w:val="00EA5F4D"/>
    <w:rsid w:val="00EA6125"/>
    <w:rsid w:val="00EA774B"/>
    <w:rsid w:val="00EB0E2A"/>
    <w:rsid w:val="00EB0F90"/>
    <w:rsid w:val="00EB1C8B"/>
    <w:rsid w:val="00EB266C"/>
    <w:rsid w:val="00EB4D06"/>
    <w:rsid w:val="00EB6CB8"/>
    <w:rsid w:val="00EB71BA"/>
    <w:rsid w:val="00EC3968"/>
    <w:rsid w:val="00EC4D53"/>
    <w:rsid w:val="00EC5C05"/>
    <w:rsid w:val="00EC5F4F"/>
    <w:rsid w:val="00EC5FA0"/>
    <w:rsid w:val="00EC7708"/>
    <w:rsid w:val="00ED00F9"/>
    <w:rsid w:val="00ED2CDF"/>
    <w:rsid w:val="00ED2D62"/>
    <w:rsid w:val="00ED31B5"/>
    <w:rsid w:val="00ED40C5"/>
    <w:rsid w:val="00ED465B"/>
    <w:rsid w:val="00ED596D"/>
    <w:rsid w:val="00ED5ED7"/>
    <w:rsid w:val="00EE3278"/>
    <w:rsid w:val="00EE34A3"/>
    <w:rsid w:val="00EE3A9C"/>
    <w:rsid w:val="00EE3B40"/>
    <w:rsid w:val="00EE4A18"/>
    <w:rsid w:val="00EE7E14"/>
    <w:rsid w:val="00EF0955"/>
    <w:rsid w:val="00EF0DC6"/>
    <w:rsid w:val="00EF1084"/>
    <w:rsid w:val="00EF142E"/>
    <w:rsid w:val="00EF20F8"/>
    <w:rsid w:val="00EF2764"/>
    <w:rsid w:val="00EF27CE"/>
    <w:rsid w:val="00EF356B"/>
    <w:rsid w:val="00EF3AD6"/>
    <w:rsid w:val="00EF3AEF"/>
    <w:rsid w:val="00EF5F7E"/>
    <w:rsid w:val="00EF7A38"/>
    <w:rsid w:val="00EF7ADB"/>
    <w:rsid w:val="00EF7FD9"/>
    <w:rsid w:val="00F006ED"/>
    <w:rsid w:val="00F00F0E"/>
    <w:rsid w:val="00F01096"/>
    <w:rsid w:val="00F015B8"/>
    <w:rsid w:val="00F02344"/>
    <w:rsid w:val="00F02F83"/>
    <w:rsid w:val="00F03225"/>
    <w:rsid w:val="00F03236"/>
    <w:rsid w:val="00F04710"/>
    <w:rsid w:val="00F071F1"/>
    <w:rsid w:val="00F120AD"/>
    <w:rsid w:val="00F15CC1"/>
    <w:rsid w:val="00F16740"/>
    <w:rsid w:val="00F205C9"/>
    <w:rsid w:val="00F20BCA"/>
    <w:rsid w:val="00F20F08"/>
    <w:rsid w:val="00F21AAB"/>
    <w:rsid w:val="00F21B18"/>
    <w:rsid w:val="00F2429F"/>
    <w:rsid w:val="00F246BC"/>
    <w:rsid w:val="00F25C00"/>
    <w:rsid w:val="00F26756"/>
    <w:rsid w:val="00F27773"/>
    <w:rsid w:val="00F27930"/>
    <w:rsid w:val="00F314F1"/>
    <w:rsid w:val="00F34052"/>
    <w:rsid w:val="00F34138"/>
    <w:rsid w:val="00F34665"/>
    <w:rsid w:val="00F348FD"/>
    <w:rsid w:val="00F35172"/>
    <w:rsid w:val="00F3557E"/>
    <w:rsid w:val="00F35F24"/>
    <w:rsid w:val="00F3650B"/>
    <w:rsid w:val="00F400C5"/>
    <w:rsid w:val="00F4162C"/>
    <w:rsid w:val="00F42A6A"/>
    <w:rsid w:val="00F42EBF"/>
    <w:rsid w:val="00F42FD4"/>
    <w:rsid w:val="00F43DC2"/>
    <w:rsid w:val="00F44864"/>
    <w:rsid w:val="00F45588"/>
    <w:rsid w:val="00F46B51"/>
    <w:rsid w:val="00F50ACE"/>
    <w:rsid w:val="00F51549"/>
    <w:rsid w:val="00F53E2D"/>
    <w:rsid w:val="00F54325"/>
    <w:rsid w:val="00F55158"/>
    <w:rsid w:val="00F5552C"/>
    <w:rsid w:val="00F5771E"/>
    <w:rsid w:val="00F620D9"/>
    <w:rsid w:val="00F633F4"/>
    <w:rsid w:val="00F634BD"/>
    <w:rsid w:val="00F63934"/>
    <w:rsid w:val="00F64649"/>
    <w:rsid w:val="00F66BAB"/>
    <w:rsid w:val="00F73362"/>
    <w:rsid w:val="00F738B2"/>
    <w:rsid w:val="00F73916"/>
    <w:rsid w:val="00F74539"/>
    <w:rsid w:val="00F763FB"/>
    <w:rsid w:val="00F76C4C"/>
    <w:rsid w:val="00F8097E"/>
    <w:rsid w:val="00F80EF2"/>
    <w:rsid w:val="00F85B74"/>
    <w:rsid w:val="00F85D4D"/>
    <w:rsid w:val="00F86D2A"/>
    <w:rsid w:val="00F87DD1"/>
    <w:rsid w:val="00F90418"/>
    <w:rsid w:val="00F91B35"/>
    <w:rsid w:val="00F93013"/>
    <w:rsid w:val="00F9328E"/>
    <w:rsid w:val="00F9466D"/>
    <w:rsid w:val="00F94879"/>
    <w:rsid w:val="00F96B7A"/>
    <w:rsid w:val="00F96EDA"/>
    <w:rsid w:val="00F97CBB"/>
    <w:rsid w:val="00F97FF7"/>
    <w:rsid w:val="00FA03F6"/>
    <w:rsid w:val="00FA0697"/>
    <w:rsid w:val="00FA1479"/>
    <w:rsid w:val="00FA17AE"/>
    <w:rsid w:val="00FA2874"/>
    <w:rsid w:val="00FA3D17"/>
    <w:rsid w:val="00FA43C3"/>
    <w:rsid w:val="00FA4C5E"/>
    <w:rsid w:val="00FB0D3B"/>
    <w:rsid w:val="00FB1224"/>
    <w:rsid w:val="00FB1BDF"/>
    <w:rsid w:val="00FB3ABA"/>
    <w:rsid w:val="00FB443B"/>
    <w:rsid w:val="00FB6EE1"/>
    <w:rsid w:val="00FC5BFA"/>
    <w:rsid w:val="00FC69EA"/>
    <w:rsid w:val="00FD1FBB"/>
    <w:rsid w:val="00FD4980"/>
    <w:rsid w:val="00FD53BB"/>
    <w:rsid w:val="00FD5FFD"/>
    <w:rsid w:val="00FD73AE"/>
    <w:rsid w:val="00FE0157"/>
    <w:rsid w:val="00FE09D9"/>
    <w:rsid w:val="00FE10FF"/>
    <w:rsid w:val="00FE2C56"/>
    <w:rsid w:val="00FE4C53"/>
    <w:rsid w:val="00FE5E0B"/>
    <w:rsid w:val="00FE726E"/>
    <w:rsid w:val="00FE7989"/>
    <w:rsid w:val="00FF05F9"/>
    <w:rsid w:val="00FF0958"/>
    <w:rsid w:val="00FF1194"/>
    <w:rsid w:val="00FF14F2"/>
    <w:rsid w:val="00FF1FF9"/>
    <w:rsid w:val="00FF2457"/>
    <w:rsid w:val="00FF295C"/>
    <w:rsid w:val="00FF2B01"/>
    <w:rsid w:val="00FF49FB"/>
    <w:rsid w:val="00FF4C67"/>
    <w:rsid w:val="00FF4D4B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8CADEBE"/>
  <w15:chartTrackingRefBased/>
  <w15:docId w15:val="{093A005E-AB2A-46DB-9439-5A331597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7BF9"/>
    <w:rPr>
      <w:sz w:val="22"/>
      <w:szCs w:val="22"/>
      <w:lang w:val="sl-SI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3DC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sl-SI" w:eastAsia="en-US"/>
    </w:rPr>
  </w:style>
  <w:style w:type="paragraph" w:styleId="ListParagraph">
    <w:name w:val="List Paragraph"/>
    <w:basedOn w:val="Normal"/>
    <w:uiPriority w:val="34"/>
    <w:qFormat/>
    <w:rsid w:val="006E3421"/>
    <w:pPr>
      <w:ind w:left="720"/>
      <w:contextualSpacing/>
    </w:pPr>
  </w:style>
  <w:style w:type="paragraph" w:styleId="Footer">
    <w:name w:val="footer"/>
    <w:aliases w:val="Footer Char1,Footer Char2 Char,Footer Char1 Char Char,Élőláb Char Char Char Char,Footer Char1 Char Char Char Char1,Footer Char2 Char Char1 Char Char Char,Footer Char1 Char Char Char Char1 Char Char"/>
    <w:basedOn w:val="Normal"/>
    <w:rsid w:val="002E2573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E2573"/>
  </w:style>
  <w:style w:type="paragraph" w:styleId="Header">
    <w:name w:val="header"/>
    <w:basedOn w:val="Normal"/>
    <w:link w:val="HeaderChar"/>
    <w:uiPriority w:val="99"/>
    <w:rsid w:val="002E2573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autoRedefine/>
    <w:uiPriority w:val="99"/>
    <w:unhideWhenUsed/>
    <w:qFormat/>
    <w:rsid w:val="00106C1B"/>
    <w:pPr>
      <w:ind w:left="567" w:hanging="567"/>
    </w:pPr>
    <w:rPr>
      <w:rFonts w:ascii="Times New Roman" w:hAnsi="Times New Roman"/>
    </w:rPr>
  </w:style>
  <w:style w:type="character" w:customStyle="1" w:styleId="BalloonTextChar">
    <w:name w:val="Balloon Text Char"/>
    <w:link w:val="BalloonText"/>
    <w:uiPriority w:val="99"/>
    <w:rsid w:val="00106C1B"/>
    <w:rPr>
      <w:rFonts w:ascii="Times New Roman" w:hAnsi="Times New Roman"/>
      <w:sz w:val="22"/>
      <w:szCs w:val="22"/>
      <w:lang w:eastAsia="en-US"/>
    </w:rPr>
  </w:style>
  <w:style w:type="character" w:customStyle="1" w:styleId="hps">
    <w:name w:val="hps"/>
    <w:basedOn w:val="DefaultParagraphFont"/>
    <w:rsid w:val="002128C1"/>
  </w:style>
  <w:style w:type="character" w:styleId="CommentReference">
    <w:name w:val="annotation reference"/>
    <w:uiPriority w:val="99"/>
    <w:semiHidden/>
    <w:unhideWhenUsed/>
    <w:rsid w:val="007B3C6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qFormat/>
    <w:rsid w:val="007B3C6E"/>
    <w:rPr>
      <w:sz w:val="20"/>
      <w:szCs w:val="20"/>
    </w:rPr>
  </w:style>
  <w:style w:type="character" w:customStyle="1" w:styleId="CommentTextChar">
    <w:name w:val="Comment Text Char"/>
    <w:link w:val="CommentText"/>
    <w:rsid w:val="007B3C6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C6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B3C6E"/>
    <w:rPr>
      <w:b/>
      <w:bCs/>
      <w:lang w:eastAsia="en-US"/>
    </w:rPr>
  </w:style>
  <w:style w:type="character" w:styleId="Hyperlink">
    <w:name w:val="Hyperlink"/>
    <w:rsid w:val="006E56DD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613AA7"/>
    <w:rPr>
      <w:sz w:val="22"/>
      <w:szCs w:val="22"/>
      <w:lang w:val="sl-SI" w:eastAsia="en-US"/>
    </w:rPr>
  </w:style>
  <w:style w:type="character" w:customStyle="1" w:styleId="HeaderChar">
    <w:name w:val="Header Char"/>
    <w:link w:val="Header"/>
    <w:uiPriority w:val="99"/>
    <w:rsid w:val="007406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5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18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32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838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1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364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78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055275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399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84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1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81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9053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975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1979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0816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3230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5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61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1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214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698890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7292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4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82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9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78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002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25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79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597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427381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470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28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6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491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190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40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767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3580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926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8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88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60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473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266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9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76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528299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27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06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67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23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80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025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5618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182873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3290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09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8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49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5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050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525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066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912082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63336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822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546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57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34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990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268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205083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20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8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6F4D88-63B2-456F-A594-64E841886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1291</Words>
  <Characters>7365</Characters>
  <Application>Microsoft Office Word</Application>
  <DocSecurity>0</DocSecurity>
  <Lines>61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8639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Ksenija KR. Ravnikar</cp:lastModifiedBy>
  <cp:revision>4</cp:revision>
  <dcterms:created xsi:type="dcterms:W3CDTF">2024-08-21T07:18:00Z</dcterms:created>
  <dcterms:modified xsi:type="dcterms:W3CDTF">2024-10-07T11:28:00Z</dcterms:modified>
</cp:coreProperties>
</file>